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EA9F" w14:textId="4310CBB8" w:rsidR="007E30D4" w:rsidRPr="00985DA8" w:rsidRDefault="0051192C" w:rsidP="00514EAA">
      <w:pPr>
        <w:spacing w:before="240" w:after="120"/>
        <w:jc w:val="center"/>
        <w:rPr>
          <w:rFonts w:ascii="Segoe UI" w:hAnsi="Segoe UI" w:cs="Segoe UI"/>
          <w:b/>
          <w:bCs/>
        </w:rPr>
      </w:pPr>
      <w:r w:rsidRPr="00985DA8">
        <w:rPr>
          <w:rFonts w:ascii="Segoe UI" w:hAnsi="Segoe UI" w:cs="Segoe UI"/>
          <w:b/>
          <w:bCs/>
        </w:rPr>
        <w:t>Informationen zur Datenverarbeitung</w:t>
      </w:r>
    </w:p>
    <w:p w14:paraId="3FA5E44F" w14:textId="5B90692B" w:rsidR="00F232A7" w:rsidRPr="00985DA8" w:rsidRDefault="00253A18" w:rsidP="005826DD">
      <w:pPr>
        <w:spacing w:after="360"/>
        <w:jc w:val="center"/>
        <w:rPr>
          <w:rFonts w:ascii="Segoe UI" w:hAnsi="Segoe UI" w:cs="Segoe UI"/>
        </w:rPr>
      </w:pPr>
      <w:r w:rsidRPr="00985DA8">
        <w:rPr>
          <w:rFonts w:ascii="Segoe UI" w:hAnsi="Segoe UI" w:cs="Segoe UI"/>
        </w:rPr>
        <w:t>zur Verarbeitung der Daten im Zusammenhang mit der Vergabe von öffentlichen Aufträgen</w:t>
      </w:r>
    </w:p>
    <w:p w14:paraId="2DB47442" w14:textId="41D58345" w:rsidR="00253A18" w:rsidRPr="00985DA8" w:rsidRDefault="00253A18" w:rsidP="00065A47">
      <w:pPr>
        <w:pStyle w:val="Default"/>
        <w:spacing w:after="120" w:line="320" w:lineRule="exact"/>
        <w:jc w:val="both"/>
        <w:rPr>
          <w:rFonts w:ascii="Segoe UI" w:hAnsi="Segoe UI" w:cs="Segoe UI"/>
          <w:color w:val="auto"/>
          <w:sz w:val="22"/>
          <w:szCs w:val="22"/>
        </w:rPr>
      </w:pPr>
      <w:r w:rsidRPr="00985DA8">
        <w:rPr>
          <w:rFonts w:ascii="Segoe UI" w:hAnsi="Segoe UI" w:cs="Segoe UI"/>
          <w:color w:val="auto"/>
          <w:sz w:val="22"/>
          <w:szCs w:val="22"/>
        </w:rPr>
        <w:t>Mit den nachfolgenden Informationen geben wir Ihnen einen Überblick über die Verarbeitung der personenbezogenen Daten bei dem Verfahren zur Vergabe von öffentlichen Aufträgen (Art.</w:t>
      </w:r>
      <w:r w:rsidR="00065A47" w:rsidRPr="00985DA8">
        <w:rPr>
          <w:rFonts w:ascii="Segoe UI" w:hAnsi="Segoe UI" w:cs="Segoe UI"/>
          <w:color w:val="auto"/>
          <w:sz w:val="22"/>
          <w:szCs w:val="22"/>
        </w:rPr>
        <w:t> </w:t>
      </w:r>
      <w:r w:rsidRPr="00985DA8">
        <w:rPr>
          <w:rFonts w:ascii="Segoe UI" w:hAnsi="Segoe UI" w:cs="Segoe UI"/>
          <w:color w:val="auto"/>
          <w:sz w:val="22"/>
          <w:szCs w:val="22"/>
        </w:rPr>
        <w:t>13, Art.</w:t>
      </w:r>
      <w:r w:rsidR="00065A47" w:rsidRPr="00985DA8">
        <w:rPr>
          <w:rFonts w:ascii="Segoe UI" w:hAnsi="Segoe UI" w:cs="Segoe UI"/>
          <w:color w:val="auto"/>
          <w:sz w:val="22"/>
          <w:szCs w:val="22"/>
        </w:rPr>
        <w:t> </w:t>
      </w:r>
      <w:r w:rsidRPr="00985DA8">
        <w:rPr>
          <w:rFonts w:ascii="Segoe UI" w:hAnsi="Segoe UI" w:cs="Segoe UI"/>
          <w:color w:val="auto"/>
          <w:sz w:val="22"/>
          <w:szCs w:val="22"/>
        </w:rPr>
        <w:t>14 DSGVO).</w:t>
      </w:r>
    </w:p>
    <w:p w14:paraId="23BCEAF2" w14:textId="585F4A1D"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Verantwortlich für die Datenverarbeitung</w:t>
      </w:r>
    </w:p>
    <w:sdt>
      <w:sdtPr>
        <w:rPr>
          <w:rFonts w:ascii="Segoe UI" w:eastAsia="Times New Roman" w:hAnsi="Segoe UI" w:cs="Segoe UI"/>
          <w:highlight w:val="lightGray"/>
          <w:lang w:eastAsia="de-DE"/>
        </w:rPr>
        <w:id w:val="1263883264"/>
        <w:placeholder>
          <w:docPart w:val="2FB04B241B344B78ACD0C03E92628851"/>
        </w:placeholder>
        <w15:appearance w15:val="hidden"/>
        <w:text w:multiLine="1"/>
      </w:sdtPr>
      <w:sdtContent>
        <w:p w14:paraId="4761FDA2" w14:textId="1E38F751" w:rsidR="008F0F52" w:rsidRPr="00985DA8" w:rsidRDefault="00626E00" w:rsidP="00626E00">
          <w:pPr>
            <w:spacing w:after="120"/>
            <w:ind w:left="426"/>
            <w:jc w:val="left"/>
            <w:rPr>
              <w:rFonts w:ascii="Segoe UI" w:eastAsia="Times New Roman" w:hAnsi="Segoe UI" w:cs="Segoe UI"/>
              <w:highlight w:val="lightGray"/>
              <w:lang w:eastAsia="de-DE"/>
            </w:rPr>
          </w:pPr>
          <w:r w:rsidRPr="00626E00">
            <w:rPr>
              <w:rFonts w:ascii="Segoe UI" w:eastAsia="Times New Roman" w:hAnsi="Segoe UI" w:cs="Segoe UI"/>
              <w:highlight w:val="lightGray"/>
              <w:lang w:eastAsia="de-DE"/>
            </w:rPr>
            <w:t xml:space="preserve">Thüringer Staatslotterie  </w:t>
          </w:r>
          <w:r>
            <w:rPr>
              <w:rFonts w:ascii="Segoe UI" w:eastAsia="Times New Roman" w:hAnsi="Segoe UI" w:cs="Segoe UI"/>
              <w:highlight w:val="lightGray"/>
              <w:lang w:eastAsia="de-DE"/>
            </w:rPr>
            <w:br/>
          </w:r>
          <w:r w:rsidRPr="00626E00">
            <w:rPr>
              <w:rFonts w:ascii="Segoe UI" w:eastAsia="Times New Roman" w:hAnsi="Segoe UI" w:cs="Segoe UI"/>
              <w:highlight w:val="lightGray"/>
              <w:lang w:eastAsia="de-DE"/>
            </w:rPr>
            <w:t xml:space="preserve">Fröhliche-Mann-Straße 3b  </w:t>
          </w:r>
          <w:r>
            <w:rPr>
              <w:rFonts w:ascii="Segoe UI" w:eastAsia="Times New Roman" w:hAnsi="Segoe UI" w:cs="Segoe UI"/>
              <w:highlight w:val="lightGray"/>
              <w:lang w:eastAsia="de-DE"/>
            </w:rPr>
            <w:br/>
          </w:r>
          <w:r w:rsidRPr="00626E00">
            <w:rPr>
              <w:rFonts w:ascii="Segoe UI" w:eastAsia="Times New Roman" w:hAnsi="Segoe UI" w:cs="Segoe UI"/>
              <w:highlight w:val="lightGray"/>
              <w:lang w:eastAsia="de-DE"/>
            </w:rPr>
            <w:t>98528 Suhl</w:t>
          </w:r>
        </w:p>
      </w:sdtContent>
    </w:sdt>
    <w:p w14:paraId="5F04B30B" w14:textId="32709E6B" w:rsidR="00253A18" w:rsidRPr="00985DA8" w:rsidRDefault="00253A18"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Im Folgenden: „Verantwortlicher“</w:t>
      </w:r>
    </w:p>
    <w:p w14:paraId="716D0AB5" w14:textId="626A1DFB"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Behördlicher Datenschutzbeauftragter</w:t>
      </w:r>
    </w:p>
    <w:p w14:paraId="274E5EE5" w14:textId="21EFB884" w:rsidR="00253A18" w:rsidRPr="00985DA8" w:rsidRDefault="00253A18"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Die Kontaktdaten der behördlichen Datenschutzbeauftragten des Verantwortlichen lauten:</w:t>
      </w:r>
    </w:p>
    <w:sdt>
      <w:sdtPr>
        <w:rPr>
          <w:rFonts w:ascii="Segoe UI" w:eastAsia="Times New Roman" w:hAnsi="Segoe UI" w:cs="Segoe UI"/>
          <w:highlight w:val="lightGray"/>
          <w:lang w:eastAsia="de-DE"/>
        </w:rPr>
        <w:id w:val="579875882"/>
        <w:placeholder>
          <w:docPart w:val="36CE67E1DBDC44719B8AFCCAE1F66471"/>
        </w:placeholder>
        <w15:appearance w15:val="hidden"/>
        <w:text w:multiLine="1"/>
      </w:sdtPr>
      <w:sdtContent>
        <w:p w14:paraId="05C8CD9F" w14:textId="694FDE03" w:rsidR="008F0F52" w:rsidRPr="00985DA8" w:rsidRDefault="004B5D89" w:rsidP="004B5D89">
          <w:pPr>
            <w:spacing w:after="120"/>
            <w:ind w:left="426"/>
            <w:jc w:val="left"/>
            <w:rPr>
              <w:rFonts w:ascii="Segoe UI" w:eastAsia="Times New Roman" w:hAnsi="Segoe UI" w:cs="Segoe UI"/>
              <w:highlight w:val="lightGray"/>
              <w:lang w:eastAsia="de-DE"/>
            </w:rPr>
          </w:pPr>
          <w:r w:rsidRPr="004B5D89">
            <w:rPr>
              <w:rFonts w:ascii="Segoe UI" w:eastAsia="Times New Roman" w:hAnsi="Segoe UI" w:cs="Segoe UI"/>
              <w:highlight w:val="lightGray"/>
              <w:lang w:eastAsia="de-DE"/>
            </w:rPr>
            <w:t xml:space="preserve">Datenschutzbeauftragte(r)  </w:t>
          </w:r>
          <w:r>
            <w:rPr>
              <w:rFonts w:ascii="Segoe UI" w:eastAsia="Times New Roman" w:hAnsi="Segoe UI" w:cs="Segoe UI"/>
              <w:highlight w:val="lightGray"/>
              <w:lang w:eastAsia="de-DE"/>
            </w:rPr>
            <w:br/>
          </w:r>
          <w:r w:rsidRPr="004B5D89">
            <w:rPr>
              <w:rFonts w:ascii="Segoe UI" w:eastAsia="Times New Roman" w:hAnsi="Segoe UI" w:cs="Segoe UI"/>
              <w:highlight w:val="lightGray"/>
              <w:lang w:eastAsia="de-DE"/>
            </w:rPr>
            <w:t xml:space="preserve">Fröhliche-Mann-Straße 3b  </w:t>
          </w:r>
          <w:r>
            <w:rPr>
              <w:rFonts w:ascii="Segoe UI" w:eastAsia="Times New Roman" w:hAnsi="Segoe UI" w:cs="Segoe UI"/>
              <w:highlight w:val="lightGray"/>
              <w:lang w:eastAsia="de-DE"/>
            </w:rPr>
            <w:br/>
          </w:r>
          <w:r w:rsidRPr="004B5D89">
            <w:rPr>
              <w:rFonts w:ascii="Segoe UI" w:eastAsia="Times New Roman" w:hAnsi="Segoe UI" w:cs="Segoe UI"/>
              <w:highlight w:val="lightGray"/>
              <w:lang w:eastAsia="de-DE"/>
            </w:rPr>
            <w:t xml:space="preserve">98528 Suhl </w:t>
          </w:r>
          <w:r>
            <w:rPr>
              <w:rFonts w:ascii="Segoe UI" w:eastAsia="Times New Roman" w:hAnsi="Segoe UI" w:cs="Segoe UI"/>
              <w:highlight w:val="lightGray"/>
              <w:lang w:eastAsia="de-DE"/>
            </w:rPr>
            <w:br/>
          </w:r>
          <w:r w:rsidRPr="004B5D89">
            <w:rPr>
              <w:rFonts w:ascii="Segoe UI" w:eastAsia="Times New Roman" w:hAnsi="Segoe UI" w:cs="Segoe UI"/>
              <w:highlight w:val="lightGray"/>
              <w:lang w:eastAsia="de-DE"/>
            </w:rPr>
            <w:t xml:space="preserve">Telefon: 03681 3545 - 0 </w:t>
          </w:r>
          <w:r>
            <w:rPr>
              <w:rFonts w:ascii="Segoe UI" w:eastAsia="Times New Roman" w:hAnsi="Segoe UI" w:cs="Segoe UI"/>
              <w:highlight w:val="lightGray"/>
              <w:lang w:eastAsia="de-DE"/>
            </w:rPr>
            <w:br/>
          </w:r>
          <w:r w:rsidRPr="004B5D89">
            <w:rPr>
              <w:rFonts w:ascii="Segoe UI" w:eastAsia="Times New Roman" w:hAnsi="Segoe UI" w:cs="Segoe UI"/>
              <w:highlight w:val="lightGray"/>
              <w:lang w:eastAsia="de-DE"/>
            </w:rPr>
            <w:t>E-Mail: datenschutz@lotto-thueringen.de</w:t>
          </w:r>
        </w:p>
      </w:sdtContent>
    </w:sdt>
    <w:p w14:paraId="29D8C0CA" w14:textId="2B6F4EBD"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Verarbeitung personenbezogener Daten und Zwecke der Datenverarbeitung sowie Rechtsgrundlage</w:t>
      </w:r>
    </w:p>
    <w:p w14:paraId="78E666BD" w14:textId="62402679" w:rsidR="00253A18" w:rsidRPr="00985DA8"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Verarbeitete Daten und Herkunft der Daten</w:t>
      </w:r>
    </w:p>
    <w:p w14:paraId="7FA223C9" w14:textId="336D38AE" w:rsidR="009B042E" w:rsidRPr="00985DA8" w:rsidRDefault="009B042E" w:rsidP="00514EAA">
      <w:pPr>
        <w:pStyle w:val="Default"/>
        <w:keepNext/>
        <w:numPr>
          <w:ilvl w:val="2"/>
          <w:numId w:val="10"/>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Bei Ihnen erhobene Daten:</w:t>
      </w:r>
    </w:p>
    <w:p w14:paraId="50F88DC1" w14:textId="77777777" w:rsidR="009B042E" w:rsidRPr="00985DA8" w:rsidRDefault="009B042E" w:rsidP="00065A47">
      <w:pPr>
        <w:pStyle w:val="Default"/>
        <w:spacing w:after="120" w:line="320" w:lineRule="exact"/>
        <w:ind w:left="709"/>
        <w:jc w:val="both"/>
        <w:rPr>
          <w:rFonts w:ascii="Segoe UI" w:hAnsi="Segoe UI" w:cs="Segoe UI"/>
          <w:color w:val="auto"/>
          <w:sz w:val="22"/>
          <w:szCs w:val="22"/>
        </w:rPr>
      </w:pPr>
      <w:r w:rsidRPr="00985DA8">
        <w:rPr>
          <w:rFonts w:ascii="Segoe UI" w:hAnsi="Segoe UI" w:cs="Segoe UI"/>
          <w:color w:val="auto"/>
          <w:sz w:val="22"/>
          <w:szCs w:val="22"/>
        </w:rPr>
        <w:t>Diese Daten werden direkt bei Ihnen erhoben:</w:t>
      </w:r>
    </w:p>
    <w:p w14:paraId="6A630ADD" w14:textId="00B1A36D" w:rsidR="009B042E" w:rsidRPr="00985DA8"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985DA8">
        <w:rPr>
          <w:rFonts w:ascii="Segoe UI" w:hAnsi="Segoe UI" w:cs="Segoe UI"/>
          <w:color w:val="auto"/>
          <w:sz w:val="22"/>
          <w:szCs w:val="22"/>
        </w:rPr>
        <w:t>Persönliche Kontaktdaten und Namen von Ihnen und Ihren Mitarbeitern (z. B. Vor- und Nachname, Adresse, E-Mail- Adresse, Telefonnummer)</w:t>
      </w:r>
    </w:p>
    <w:p w14:paraId="74A4B3BF" w14:textId="1581C3F4" w:rsidR="009B042E" w:rsidRPr="00985DA8"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985DA8">
        <w:rPr>
          <w:rFonts w:ascii="Segoe UI" w:hAnsi="Segoe UI" w:cs="Segoe UI"/>
          <w:color w:val="auto"/>
          <w:sz w:val="22"/>
          <w:szCs w:val="22"/>
        </w:rPr>
        <w:t>Daten zur Qualifikation, Erfahrung und/oder Eignung von Ihnen und Ihren Mitarbeitern</w:t>
      </w:r>
    </w:p>
    <w:p w14:paraId="6D90A311" w14:textId="39D73F8D" w:rsidR="009B042E" w:rsidRPr="00985DA8"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985DA8">
        <w:rPr>
          <w:rFonts w:ascii="Segoe UI" w:hAnsi="Segoe UI" w:cs="Segoe UI"/>
          <w:color w:val="auto"/>
          <w:sz w:val="22"/>
          <w:szCs w:val="22"/>
        </w:rPr>
        <w:t>Daten zur wirtschaftlichen Eignung von Ihnen (z. B. Versicherungen, Jahresumsatz, frühere Insolvenzen)</w:t>
      </w:r>
    </w:p>
    <w:p w14:paraId="60CCA69B" w14:textId="7CFE707E" w:rsidR="009B042E" w:rsidRPr="00985DA8"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985DA8">
        <w:rPr>
          <w:rFonts w:ascii="Segoe UI" w:hAnsi="Segoe UI" w:cs="Segoe UI"/>
          <w:color w:val="auto"/>
          <w:sz w:val="22"/>
          <w:szCs w:val="22"/>
        </w:rPr>
        <w:t>Kontaktdaten der Auftraggeber und von Mitarbeitern dieser Auftraggeber als Referenz über in der Vergangenheit ausgeführte vergleichbare Leistungen</w:t>
      </w:r>
    </w:p>
    <w:p w14:paraId="262063A6" w14:textId="53640905" w:rsidR="009B042E" w:rsidRPr="00985DA8"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985DA8">
        <w:rPr>
          <w:rFonts w:ascii="Segoe UI" w:hAnsi="Segoe UI" w:cs="Segoe UI"/>
          <w:color w:val="auto"/>
          <w:sz w:val="22"/>
          <w:szCs w:val="22"/>
        </w:rPr>
        <w:t>Daten von Ihnen und Ihren Mitarbeitern im Rahmen von Präsentationen, Teststellungen o. ä. (z. B. Einlassungen, Anwesenheit)</w:t>
      </w:r>
    </w:p>
    <w:p w14:paraId="0643E5E5" w14:textId="3CFC3D12" w:rsidR="009B042E" w:rsidRPr="00985DA8" w:rsidRDefault="009B042E" w:rsidP="00065A47">
      <w:pPr>
        <w:pStyle w:val="Default"/>
        <w:numPr>
          <w:ilvl w:val="0"/>
          <w:numId w:val="13"/>
        </w:numPr>
        <w:spacing w:after="120" w:line="320" w:lineRule="exact"/>
        <w:ind w:left="993" w:hanging="284"/>
        <w:jc w:val="both"/>
        <w:rPr>
          <w:rFonts w:ascii="Segoe UI" w:hAnsi="Segoe UI" w:cs="Segoe UI"/>
          <w:color w:val="auto"/>
          <w:sz w:val="22"/>
          <w:szCs w:val="22"/>
        </w:rPr>
      </w:pPr>
      <w:r w:rsidRPr="00985DA8">
        <w:rPr>
          <w:rFonts w:ascii="Segoe UI" w:hAnsi="Segoe UI" w:cs="Segoe UI"/>
          <w:color w:val="auto"/>
          <w:sz w:val="22"/>
          <w:szCs w:val="22"/>
        </w:rPr>
        <w:t>Bieterfragen und Rügen von Ihnen und Ihren Mitarbeitern</w:t>
      </w:r>
    </w:p>
    <w:p w14:paraId="1CDA73BF" w14:textId="54A7302C" w:rsidR="009B042E" w:rsidRPr="00985DA8" w:rsidRDefault="009B042E" w:rsidP="00065A47">
      <w:pPr>
        <w:pStyle w:val="Default"/>
        <w:numPr>
          <w:ilvl w:val="2"/>
          <w:numId w:val="10"/>
        </w:numPr>
        <w:spacing w:after="120" w:line="320" w:lineRule="exact"/>
        <w:ind w:left="709" w:hanging="283"/>
        <w:jc w:val="both"/>
        <w:rPr>
          <w:rFonts w:ascii="Segoe UI" w:hAnsi="Segoe UI" w:cs="Segoe UI"/>
          <w:color w:val="auto"/>
          <w:sz w:val="22"/>
          <w:szCs w:val="22"/>
        </w:rPr>
      </w:pPr>
      <w:r w:rsidRPr="00985DA8">
        <w:rPr>
          <w:rFonts w:ascii="Segoe UI" w:hAnsi="Segoe UI" w:cs="Segoe UI"/>
          <w:color w:val="auto"/>
          <w:sz w:val="22"/>
          <w:szCs w:val="22"/>
        </w:rPr>
        <w:lastRenderedPageBreak/>
        <w:t>Darüber hinaus werden auch personenbezogene Daten bei Dritten erhoben, soweit diese gesetzlich zur Mitteilung verpflichtet sind oder Ihre Einwilligung mit der Datenverarbeitung erteilt wurde. Soweit Sie sich an diesem Vergabeverfahren beteiligen, erklären Sie Ihr Einverständnis damit, dass der Verantwortliche diese Daten erheben darf, sofern und soweit sie einen Bezug zum Vergabeverfahren haben. Es können dazu z. B. Auszüge aus dem Gewerbezentralregister, dem Wettbewerbsregister oder Wirtschaftsauskünfte angefordert werden. Der Verantwortliche wird die insoweit bestehenden fach- und vergaberechtlichen Grenzen der Datenverarbeitung beachten.</w:t>
      </w:r>
    </w:p>
    <w:p w14:paraId="69345E9E" w14:textId="71FFDAF8" w:rsidR="00253A18" w:rsidRPr="00985DA8"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Zweck der Datenverarbeitung</w:t>
      </w:r>
    </w:p>
    <w:p w14:paraId="5EBFB646" w14:textId="77777777"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Zwecke der Datenverarbeitung sind die Durchführung des Vergabeverfahrens sowie – gegebenenfalls – der Abschluss und die Durchführung des im Ergebnis des Vergabeverfahrens geschlossenen Vertrags, die Beendigung des Vergabeverfahrens im Wege der Aufhebung, die Zurückversetzung des Vergabeverfahrens und/oder die Abwehr oder Geltendmachung und Durchsetzung von Ansprüchen mit Bezug zu diesem Vergabeverfahren und/oder aus dem Vertrag.</w:t>
      </w:r>
    </w:p>
    <w:p w14:paraId="64DEF766" w14:textId="7BC08B26"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Hierzu gehören insbesondere die Abfrage und Prüfung von Ausschlussgründen, die Abfrage und Prüfung der Eignung, die Beantwortung von Bieteranfragen und die Bearbeitung von Bieterrügen und die Erfüllung vergaberechtlicher Transparenzverpflichtungen. Die Daten dienen zudem dem Vertragsmanagement und der Vertragsabwicklung sowie der Kommunikation mit den Bietern.</w:t>
      </w:r>
    </w:p>
    <w:p w14:paraId="76EC492F" w14:textId="1592EA30" w:rsidR="00253A18" w:rsidRPr="00985DA8"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Rechtsgrundlage</w:t>
      </w:r>
    </w:p>
    <w:p w14:paraId="2D54AB98" w14:textId="77777777" w:rsidR="00253A18" w:rsidRPr="00985DA8" w:rsidRDefault="00253A18" w:rsidP="00514EAA">
      <w:pPr>
        <w:pStyle w:val="Default"/>
        <w:keepNext/>
        <w:numPr>
          <w:ilvl w:val="2"/>
          <w:numId w:val="10"/>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Datenverarbeitung zur Durchführung und ggf. Beendigung des Vergabeverfahrens sowie zur Information über das Vergabeverfahren</w:t>
      </w:r>
    </w:p>
    <w:p w14:paraId="40D78423" w14:textId="436EE06C" w:rsidR="00253A18" w:rsidRPr="00985DA8" w:rsidRDefault="00253A18" w:rsidP="00065A47">
      <w:pPr>
        <w:pStyle w:val="Default"/>
        <w:spacing w:after="120" w:line="320" w:lineRule="exact"/>
        <w:ind w:left="709"/>
        <w:jc w:val="both"/>
        <w:rPr>
          <w:rFonts w:ascii="Segoe UI" w:hAnsi="Segoe UI" w:cs="Segoe UI"/>
          <w:color w:val="auto"/>
          <w:sz w:val="22"/>
          <w:szCs w:val="22"/>
        </w:rPr>
      </w:pPr>
      <w:r w:rsidRPr="00985DA8">
        <w:rPr>
          <w:rFonts w:ascii="Segoe UI" w:hAnsi="Segoe UI" w:cs="Segoe UI"/>
          <w:color w:val="auto"/>
          <w:sz w:val="22"/>
          <w:szCs w:val="22"/>
        </w:rPr>
        <w:t>Rechtsgrundlagen für die Datenverarbeitung zur Durchführung des Vergabeverfahrens: Art.</w:t>
      </w:r>
      <w:r w:rsidR="00065A47" w:rsidRPr="00985DA8">
        <w:rPr>
          <w:rFonts w:ascii="Segoe UI" w:hAnsi="Segoe UI" w:cs="Segoe UI"/>
          <w:color w:val="auto"/>
          <w:sz w:val="22"/>
          <w:szCs w:val="22"/>
        </w:rPr>
        <w:t> </w:t>
      </w:r>
      <w:r w:rsidRPr="00985DA8">
        <w:rPr>
          <w:rFonts w:ascii="Segoe UI" w:hAnsi="Segoe UI" w:cs="Segoe UI"/>
          <w:color w:val="auto"/>
          <w:sz w:val="22"/>
          <w:szCs w:val="22"/>
        </w:rPr>
        <w:t>6 Abs.</w:t>
      </w:r>
      <w:r w:rsidR="00065A47" w:rsidRPr="00985DA8">
        <w:rPr>
          <w:rFonts w:ascii="Segoe UI" w:hAnsi="Segoe UI" w:cs="Segoe UI"/>
          <w:color w:val="auto"/>
          <w:sz w:val="22"/>
          <w:szCs w:val="22"/>
        </w:rPr>
        <w:t> </w:t>
      </w:r>
      <w:r w:rsidRPr="00985DA8">
        <w:rPr>
          <w:rFonts w:ascii="Segoe UI" w:hAnsi="Segoe UI" w:cs="Segoe UI"/>
          <w:color w:val="auto"/>
          <w:sz w:val="22"/>
          <w:szCs w:val="22"/>
        </w:rPr>
        <w:t xml:space="preserve">1 </w:t>
      </w:r>
      <w:proofErr w:type="spellStart"/>
      <w:r w:rsidRPr="00985DA8">
        <w:rPr>
          <w:rFonts w:ascii="Segoe UI" w:hAnsi="Segoe UI" w:cs="Segoe UI"/>
          <w:color w:val="auto"/>
          <w:sz w:val="22"/>
          <w:szCs w:val="22"/>
        </w:rPr>
        <w:t>lit</w:t>
      </w:r>
      <w:proofErr w:type="spellEnd"/>
      <w:r w:rsidRPr="00985DA8">
        <w:rPr>
          <w:rFonts w:ascii="Segoe UI" w:hAnsi="Segoe UI" w:cs="Segoe UI"/>
          <w:color w:val="auto"/>
          <w:sz w:val="22"/>
          <w:szCs w:val="22"/>
        </w:rPr>
        <w:t>. a), c), e) DSGVO i.</w:t>
      </w:r>
      <w:r w:rsidR="00065A47" w:rsidRPr="00985DA8">
        <w:rPr>
          <w:rFonts w:ascii="Segoe UI" w:hAnsi="Segoe UI" w:cs="Segoe UI"/>
          <w:color w:val="auto"/>
          <w:sz w:val="22"/>
          <w:szCs w:val="22"/>
        </w:rPr>
        <w:t> </w:t>
      </w:r>
      <w:r w:rsidRPr="00985DA8">
        <w:rPr>
          <w:rFonts w:ascii="Segoe UI" w:hAnsi="Segoe UI" w:cs="Segoe UI"/>
          <w:color w:val="auto"/>
          <w:sz w:val="22"/>
          <w:szCs w:val="22"/>
        </w:rPr>
        <w:t>V.</w:t>
      </w:r>
      <w:r w:rsidR="00065A47" w:rsidRPr="00985DA8">
        <w:rPr>
          <w:rFonts w:ascii="Segoe UI" w:hAnsi="Segoe UI" w:cs="Segoe UI"/>
          <w:color w:val="auto"/>
          <w:sz w:val="22"/>
          <w:szCs w:val="22"/>
        </w:rPr>
        <w:t> </w:t>
      </w:r>
      <w:r w:rsidRPr="00985DA8">
        <w:rPr>
          <w:rFonts w:ascii="Segoe UI" w:hAnsi="Segoe UI" w:cs="Segoe UI"/>
          <w:color w:val="auto"/>
          <w:sz w:val="22"/>
          <w:szCs w:val="22"/>
        </w:rPr>
        <w:t>m. Spezialnormen betreffend das Vergaberecht.</w:t>
      </w:r>
    </w:p>
    <w:p w14:paraId="24B3B529" w14:textId="0FA47238" w:rsidR="00253A18" w:rsidRPr="00985DA8" w:rsidRDefault="00253A18" w:rsidP="00065A47">
      <w:pPr>
        <w:pStyle w:val="Default"/>
        <w:spacing w:after="120" w:line="320" w:lineRule="exact"/>
        <w:ind w:left="709"/>
        <w:jc w:val="both"/>
        <w:rPr>
          <w:rFonts w:ascii="Segoe UI" w:hAnsi="Segoe UI" w:cs="Segoe UI"/>
          <w:color w:val="auto"/>
          <w:sz w:val="22"/>
          <w:szCs w:val="22"/>
        </w:rPr>
      </w:pPr>
      <w:r w:rsidRPr="00985DA8">
        <w:rPr>
          <w:rFonts w:ascii="Segoe UI" w:hAnsi="Segoe UI" w:cs="Segoe UI"/>
          <w:color w:val="auto"/>
          <w:sz w:val="22"/>
          <w:szCs w:val="22"/>
        </w:rPr>
        <w:t>Wir haben bei der Vergabe öffentlicher Aufträge die Vorschriften des Vergaberechts zu beachten, aus welchen sich rechtliche Verpflichtungen und Berechtigungen zur Verarbeitung personenbezogener Daten ergeben. Spezielle Rechtsgrundlagen für die Datenverarbeitung sind u.</w:t>
      </w:r>
      <w:r w:rsidR="00065A47" w:rsidRPr="00985DA8">
        <w:rPr>
          <w:rFonts w:ascii="Segoe UI" w:hAnsi="Segoe UI" w:cs="Segoe UI"/>
          <w:color w:val="auto"/>
          <w:sz w:val="22"/>
          <w:szCs w:val="22"/>
        </w:rPr>
        <w:t> </w:t>
      </w:r>
      <w:r w:rsidRPr="00985DA8">
        <w:rPr>
          <w:rFonts w:ascii="Segoe UI" w:hAnsi="Segoe UI" w:cs="Segoe UI"/>
          <w:color w:val="auto"/>
          <w:sz w:val="22"/>
          <w:szCs w:val="22"/>
        </w:rPr>
        <w:t>a. die Gewerbeordnung (GewO), das Wettbewerbsregistergesetz (</w:t>
      </w:r>
      <w:proofErr w:type="spellStart"/>
      <w:r w:rsidRPr="00985DA8">
        <w:rPr>
          <w:rFonts w:ascii="Segoe UI" w:hAnsi="Segoe UI" w:cs="Segoe UI"/>
          <w:color w:val="auto"/>
          <w:sz w:val="22"/>
          <w:szCs w:val="22"/>
        </w:rPr>
        <w:t>WRegG</w:t>
      </w:r>
      <w:proofErr w:type="spellEnd"/>
      <w:r w:rsidRPr="00985DA8">
        <w:rPr>
          <w:rFonts w:ascii="Segoe UI" w:hAnsi="Segoe UI" w:cs="Segoe UI"/>
          <w:color w:val="auto"/>
          <w:sz w:val="22"/>
          <w:szCs w:val="22"/>
        </w:rPr>
        <w:t>), das Gesetz gegen Wettbewerbsbeschränkungen (GWB), die Verordnung über die Vergabe öffentlicher Aufträge (VgV), die Vergabe- und Vertragsordnung für Bauleistungen (VOB/A, VOB/A-EU), die Unterschwellenvergabeordnung (UVgO) sowie die Verordnung über die Vergabe von Konzessionen (</w:t>
      </w:r>
      <w:proofErr w:type="spellStart"/>
      <w:r w:rsidRPr="00985DA8">
        <w:rPr>
          <w:rFonts w:ascii="Segoe UI" w:hAnsi="Segoe UI" w:cs="Segoe UI"/>
          <w:color w:val="auto"/>
          <w:sz w:val="22"/>
          <w:szCs w:val="22"/>
        </w:rPr>
        <w:t>KonzVgV</w:t>
      </w:r>
      <w:proofErr w:type="spellEnd"/>
      <w:r w:rsidRPr="00985DA8">
        <w:rPr>
          <w:rFonts w:ascii="Segoe UI" w:hAnsi="Segoe UI" w:cs="Segoe UI"/>
          <w:color w:val="auto"/>
          <w:sz w:val="22"/>
          <w:szCs w:val="22"/>
        </w:rPr>
        <w:t>).</w:t>
      </w:r>
    </w:p>
    <w:p w14:paraId="59107EEF" w14:textId="77777777" w:rsidR="00253A18" w:rsidRPr="00985DA8" w:rsidRDefault="00253A18" w:rsidP="00E54474">
      <w:pPr>
        <w:pStyle w:val="Default"/>
        <w:keepNext/>
        <w:numPr>
          <w:ilvl w:val="2"/>
          <w:numId w:val="10"/>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Datenverarbeitung bei Erteilung des Auftrags</w:t>
      </w:r>
    </w:p>
    <w:p w14:paraId="0EE4D281" w14:textId="285B5F3B" w:rsidR="00253A18" w:rsidRPr="00985DA8" w:rsidRDefault="00253A18" w:rsidP="00065A47">
      <w:pPr>
        <w:pStyle w:val="Default"/>
        <w:spacing w:after="120" w:line="320" w:lineRule="exact"/>
        <w:ind w:left="709"/>
        <w:jc w:val="both"/>
        <w:rPr>
          <w:rFonts w:ascii="Segoe UI" w:hAnsi="Segoe UI" w:cs="Segoe UI"/>
          <w:color w:val="auto"/>
          <w:sz w:val="22"/>
          <w:szCs w:val="22"/>
        </w:rPr>
      </w:pPr>
      <w:r w:rsidRPr="00985DA8">
        <w:rPr>
          <w:rFonts w:ascii="Segoe UI" w:hAnsi="Segoe UI" w:cs="Segoe UI"/>
          <w:color w:val="auto"/>
          <w:sz w:val="22"/>
          <w:szCs w:val="22"/>
        </w:rPr>
        <w:t>Rechtsgrundlage für die Datenverarbeitung zur Durchführung des Auftrags (Vertragsausführung): Art.</w:t>
      </w:r>
      <w:r w:rsidR="00065A47" w:rsidRPr="00985DA8">
        <w:rPr>
          <w:rFonts w:ascii="Segoe UI" w:hAnsi="Segoe UI" w:cs="Segoe UI"/>
          <w:color w:val="auto"/>
          <w:sz w:val="22"/>
          <w:szCs w:val="22"/>
        </w:rPr>
        <w:t> </w:t>
      </w:r>
      <w:r w:rsidRPr="00985DA8">
        <w:rPr>
          <w:rFonts w:ascii="Segoe UI" w:hAnsi="Segoe UI" w:cs="Segoe UI"/>
          <w:color w:val="auto"/>
          <w:sz w:val="22"/>
          <w:szCs w:val="22"/>
        </w:rPr>
        <w:t>6 Abs.</w:t>
      </w:r>
      <w:r w:rsidR="00065A47" w:rsidRPr="00985DA8">
        <w:rPr>
          <w:rFonts w:ascii="Segoe UI" w:hAnsi="Segoe UI" w:cs="Segoe UI"/>
          <w:color w:val="auto"/>
          <w:sz w:val="22"/>
          <w:szCs w:val="22"/>
        </w:rPr>
        <w:t> </w:t>
      </w:r>
      <w:r w:rsidRPr="00985DA8">
        <w:rPr>
          <w:rFonts w:ascii="Segoe UI" w:hAnsi="Segoe UI" w:cs="Segoe UI"/>
          <w:color w:val="auto"/>
          <w:sz w:val="22"/>
          <w:szCs w:val="22"/>
        </w:rPr>
        <w:t xml:space="preserve">1 </w:t>
      </w:r>
      <w:proofErr w:type="spellStart"/>
      <w:r w:rsidRPr="00985DA8">
        <w:rPr>
          <w:rFonts w:ascii="Segoe UI" w:hAnsi="Segoe UI" w:cs="Segoe UI"/>
          <w:color w:val="auto"/>
          <w:sz w:val="22"/>
          <w:szCs w:val="22"/>
        </w:rPr>
        <w:t>lit</w:t>
      </w:r>
      <w:proofErr w:type="spellEnd"/>
      <w:r w:rsidRPr="00985DA8">
        <w:rPr>
          <w:rFonts w:ascii="Segoe UI" w:hAnsi="Segoe UI" w:cs="Segoe UI"/>
          <w:color w:val="auto"/>
          <w:sz w:val="22"/>
          <w:szCs w:val="22"/>
        </w:rPr>
        <w:t>. a), b) DSGVO.</w:t>
      </w:r>
    </w:p>
    <w:p w14:paraId="52D7CCAE" w14:textId="77777777" w:rsidR="00253A18" w:rsidRPr="00985DA8" w:rsidRDefault="00253A18" w:rsidP="00514EAA">
      <w:pPr>
        <w:pStyle w:val="Default"/>
        <w:keepNext/>
        <w:numPr>
          <w:ilvl w:val="2"/>
          <w:numId w:val="10"/>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lastRenderedPageBreak/>
        <w:t>Datenverarbeitung bei Abwehr, Geltendmachung und Durchsetzung von Ansprüchen</w:t>
      </w:r>
    </w:p>
    <w:p w14:paraId="17DF3684" w14:textId="6DF964B5" w:rsidR="00253A18" w:rsidRPr="00985DA8" w:rsidRDefault="00253A18" w:rsidP="00065A47">
      <w:pPr>
        <w:pStyle w:val="Default"/>
        <w:spacing w:after="120" w:line="320" w:lineRule="exact"/>
        <w:ind w:left="709"/>
        <w:jc w:val="both"/>
        <w:rPr>
          <w:rFonts w:ascii="Segoe UI" w:hAnsi="Segoe UI" w:cs="Segoe UI"/>
          <w:color w:val="auto"/>
          <w:sz w:val="22"/>
          <w:szCs w:val="22"/>
        </w:rPr>
      </w:pPr>
      <w:r w:rsidRPr="00985DA8">
        <w:rPr>
          <w:rFonts w:ascii="Segoe UI" w:hAnsi="Segoe UI" w:cs="Segoe UI"/>
          <w:color w:val="auto"/>
          <w:sz w:val="22"/>
          <w:szCs w:val="22"/>
        </w:rPr>
        <w:t>Rechtsgrundlage für die Datenverarbeitung zur Durchführung des Auftrags (Vertragsausführung): Art.</w:t>
      </w:r>
      <w:r w:rsidR="00065A47" w:rsidRPr="00985DA8">
        <w:rPr>
          <w:rFonts w:ascii="Segoe UI" w:hAnsi="Segoe UI" w:cs="Segoe UI"/>
          <w:color w:val="auto"/>
          <w:sz w:val="22"/>
          <w:szCs w:val="22"/>
        </w:rPr>
        <w:t> </w:t>
      </w:r>
      <w:r w:rsidRPr="00985DA8">
        <w:rPr>
          <w:rFonts w:ascii="Segoe UI" w:hAnsi="Segoe UI" w:cs="Segoe UI"/>
          <w:color w:val="auto"/>
          <w:sz w:val="22"/>
          <w:szCs w:val="22"/>
        </w:rPr>
        <w:t>6 Abs.</w:t>
      </w:r>
      <w:r w:rsidR="00065A47" w:rsidRPr="00985DA8">
        <w:rPr>
          <w:rFonts w:ascii="Segoe UI" w:hAnsi="Segoe UI" w:cs="Segoe UI"/>
          <w:color w:val="auto"/>
          <w:sz w:val="22"/>
          <w:szCs w:val="22"/>
        </w:rPr>
        <w:t> </w:t>
      </w:r>
      <w:r w:rsidRPr="00985DA8">
        <w:rPr>
          <w:rFonts w:ascii="Segoe UI" w:hAnsi="Segoe UI" w:cs="Segoe UI"/>
          <w:color w:val="auto"/>
          <w:sz w:val="22"/>
          <w:szCs w:val="22"/>
        </w:rPr>
        <w:t xml:space="preserve">1 </w:t>
      </w:r>
      <w:proofErr w:type="spellStart"/>
      <w:r w:rsidRPr="00985DA8">
        <w:rPr>
          <w:rFonts w:ascii="Segoe UI" w:hAnsi="Segoe UI" w:cs="Segoe UI"/>
          <w:color w:val="auto"/>
          <w:sz w:val="22"/>
          <w:szCs w:val="22"/>
        </w:rPr>
        <w:t>lit</w:t>
      </w:r>
      <w:proofErr w:type="spellEnd"/>
      <w:r w:rsidRPr="00985DA8">
        <w:rPr>
          <w:rFonts w:ascii="Segoe UI" w:hAnsi="Segoe UI" w:cs="Segoe UI"/>
          <w:color w:val="auto"/>
          <w:sz w:val="22"/>
          <w:szCs w:val="22"/>
        </w:rPr>
        <w:t>. a), b), c), e) DSGVO.</w:t>
      </w:r>
    </w:p>
    <w:p w14:paraId="4B73E9C4" w14:textId="2CF8E311" w:rsidR="00253A18" w:rsidRPr="00985DA8" w:rsidRDefault="00253A18"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Verpflichtung zur Angabe von Daten</w:t>
      </w:r>
    </w:p>
    <w:p w14:paraId="0BAFFA49" w14:textId="6945BDAB"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Aus den Vergabebestimmungen ergibt sich, dass Sie zur Angabe der Daten verpflichtet sind. Wir benötigen die Daten, damit Sie sich am Vergabeverfahren beteiligen können und wir einen Auftrag mit Ihnen abschließen können. Werden die abgefragten Daten nicht angegeben, kann das eingereichte Angebot unter Umständen nicht oder in Teilen schlechter gewertet werden.</w:t>
      </w:r>
    </w:p>
    <w:p w14:paraId="7DDA1D21" w14:textId="68EF5806"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Weitergabe an Dritte</w:t>
      </w:r>
    </w:p>
    <w:p w14:paraId="43455156" w14:textId="77777777" w:rsidR="009B042E" w:rsidRPr="00985DA8" w:rsidRDefault="009B042E" w:rsidP="00514EA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Eine Weitergabe Ihrer Daten an Dritte kann vor allem erfolgen an:</w:t>
      </w:r>
    </w:p>
    <w:p w14:paraId="554E18C6" w14:textId="18820194"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externe Dienstleister (z. B. Anwaltskanzleien, Projektsteuerer und Planungsbüros), die uns bei der Durchführung des Vergabeverfahrens und/oder des Vertrags und/oder der Durchsetzung oder Abwehr von Ansprüchen aus dem Vergabeverfahren und/oder dem Vertrag beraten</w:t>
      </w:r>
    </w:p>
    <w:p w14:paraId="3019372D" w14:textId="2FC710F7" w:rsidR="009B042E" w:rsidRPr="00985DA8"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das Bundesamt für Justiz zur Einholung von GZR-Auskünften gem. §</w:t>
      </w:r>
      <w:r w:rsidR="00065A47" w:rsidRPr="00985DA8">
        <w:rPr>
          <w:rFonts w:ascii="Segoe UI" w:hAnsi="Segoe UI" w:cs="Segoe UI"/>
          <w:color w:val="auto"/>
          <w:sz w:val="22"/>
          <w:szCs w:val="22"/>
        </w:rPr>
        <w:t> </w:t>
      </w:r>
      <w:r w:rsidRPr="00985DA8">
        <w:rPr>
          <w:rFonts w:ascii="Segoe UI" w:hAnsi="Segoe UI" w:cs="Segoe UI"/>
          <w:color w:val="auto"/>
          <w:sz w:val="22"/>
          <w:szCs w:val="22"/>
        </w:rPr>
        <w:t>150a GewO</w:t>
      </w:r>
    </w:p>
    <w:p w14:paraId="52668B9E" w14:textId="1513D1D6" w:rsidR="009B042E" w:rsidRPr="00985DA8"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 xml:space="preserve">die Registerbehörde nach § 1 Abs. 1 </w:t>
      </w:r>
      <w:proofErr w:type="spellStart"/>
      <w:r w:rsidRPr="00985DA8">
        <w:rPr>
          <w:rFonts w:ascii="Segoe UI" w:hAnsi="Segoe UI" w:cs="Segoe UI"/>
          <w:color w:val="auto"/>
          <w:sz w:val="22"/>
          <w:szCs w:val="22"/>
        </w:rPr>
        <w:t>WRegG</w:t>
      </w:r>
      <w:proofErr w:type="spellEnd"/>
      <w:r w:rsidRPr="00985DA8">
        <w:rPr>
          <w:rFonts w:ascii="Segoe UI" w:hAnsi="Segoe UI" w:cs="Segoe UI"/>
          <w:color w:val="auto"/>
          <w:sz w:val="22"/>
          <w:szCs w:val="22"/>
        </w:rPr>
        <w:t xml:space="preserve"> zur Einholung von Auskünften aus dem Wettbewerbsregister</w:t>
      </w:r>
    </w:p>
    <w:p w14:paraId="4307172C" w14:textId="1C48E9A6" w:rsidR="009B042E" w:rsidRPr="00985DA8"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die Bundeszollverwaltung zur Einholung von Auskünften betreffend die Eignung und/oder das Vorliegen von Ausschlussgründen</w:t>
      </w:r>
    </w:p>
    <w:p w14:paraId="0210C69C" w14:textId="34384478" w:rsidR="009B042E" w:rsidRPr="00985DA8"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von Ihnen benannte Referenzgeber zur Überprüfung von Referenzen</w:t>
      </w:r>
    </w:p>
    <w:p w14:paraId="589FF70F" w14:textId="6DA78E27" w:rsidR="009B042E" w:rsidRPr="00985DA8"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andere Teilnehmer an Vergabeverfahren sowie Mitglieder der Gremien des Verantwortlichen oder Prüfbehörden des Verantwortlichen einschließlich der Vergabenachprüfungsinstanzen zur Information über die Vergabeentscheidung</w:t>
      </w:r>
    </w:p>
    <w:p w14:paraId="57B8ABDE" w14:textId="500550D9" w:rsidR="009B042E" w:rsidRPr="00985DA8" w:rsidRDefault="009B042E" w:rsidP="009653E5">
      <w:pPr>
        <w:pStyle w:val="Default"/>
        <w:numPr>
          <w:ilvl w:val="1"/>
          <w:numId w:val="16"/>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die Öffentlichkeit im Rahmen von rechtlich verpflichtenden Bekanntmachungen nach der Beendigung des Vergabeverfahrens</w:t>
      </w:r>
    </w:p>
    <w:p w14:paraId="19DD731E" w14:textId="5C872027" w:rsidR="009B042E" w:rsidRPr="00985DA8" w:rsidRDefault="009B042E" w:rsidP="001A183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Zweck der Weitergabe</w:t>
      </w:r>
    </w:p>
    <w:p w14:paraId="55C79445" w14:textId="32E3D31B"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Die Datenweitergabe hat den Zweck, das Vergabeverfahren ordnungsgemäß durchzuführen bzw. unsere gesetzlichen Verpflichtungen zu erfüllen.</w:t>
      </w:r>
    </w:p>
    <w:p w14:paraId="13F2CAAE" w14:textId="3FC18416" w:rsidR="009B042E" w:rsidRPr="00985DA8" w:rsidRDefault="009B042E" w:rsidP="001A183A">
      <w:pPr>
        <w:pStyle w:val="Default"/>
        <w:keepNext/>
        <w:numPr>
          <w:ilvl w:val="1"/>
          <w:numId w:val="10"/>
        </w:numPr>
        <w:spacing w:after="120" w:line="320" w:lineRule="exact"/>
        <w:ind w:left="426" w:hanging="284"/>
        <w:jc w:val="both"/>
        <w:rPr>
          <w:rFonts w:ascii="Segoe UI" w:hAnsi="Segoe UI" w:cs="Segoe UI"/>
          <w:color w:val="auto"/>
          <w:sz w:val="22"/>
          <w:szCs w:val="22"/>
        </w:rPr>
      </w:pPr>
      <w:r w:rsidRPr="00985DA8">
        <w:rPr>
          <w:rFonts w:ascii="Segoe UI" w:hAnsi="Segoe UI" w:cs="Segoe UI"/>
          <w:color w:val="auto"/>
          <w:sz w:val="22"/>
          <w:szCs w:val="22"/>
        </w:rPr>
        <w:t>Rechtsgrundlage der Weitergabe</w:t>
      </w:r>
    </w:p>
    <w:p w14:paraId="6CA71DE6" w14:textId="017BAA2F"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Die Rechtsgrundlagen für die Weitergabe Ihrer Daten sind: Art.</w:t>
      </w:r>
      <w:r w:rsidR="00065A47" w:rsidRPr="00985DA8">
        <w:rPr>
          <w:rFonts w:ascii="Segoe UI" w:hAnsi="Segoe UI" w:cs="Segoe UI"/>
          <w:color w:val="auto"/>
          <w:sz w:val="22"/>
          <w:szCs w:val="22"/>
        </w:rPr>
        <w:t> </w:t>
      </w:r>
      <w:r w:rsidRPr="00985DA8">
        <w:rPr>
          <w:rFonts w:ascii="Segoe UI" w:hAnsi="Segoe UI" w:cs="Segoe UI"/>
          <w:color w:val="auto"/>
          <w:sz w:val="22"/>
          <w:szCs w:val="22"/>
        </w:rPr>
        <w:t>6 Abs.</w:t>
      </w:r>
      <w:r w:rsidR="00065A47" w:rsidRPr="00985DA8">
        <w:rPr>
          <w:rFonts w:ascii="Segoe UI" w:hAnsi="Segoe UI" w:cs="Segoe UI"/>
          <w:color w:val="auto"/>
          <w:sz w:val="22"/>
          <w:szCs w:val="22"/>
        </w:rPr>
        <w:t> </w:t>
      </w:r>
      <w:r w:rsidRPr="00985DA8">
        <w:rPr>
          <w:rFonts w:ascii="Segoe UI" w:hAnsi="Segoe UI" w:cs="Segoe UI"/>
          <w:color w:val="auto"/>
          <w:sz w:val="22"/>
          <w:szCs w:val="22"/>
        </w:rPr>
        <w:t xml:space="preserve">1 </w:t>
      </w:r>
      <w:proofErr w:type="spellStart"/>
      <w:r w:rsidRPr="00985DA8">
        <w:rPr>
          <w:rFonts w:ascii="Segoe UI" w:hAnsi="Segoe UI" w:cs="Segoe UI"/>
          <w:color w:val="auto"/>
          <w:sz w:val="22"/>
          <w:szCs w:val="22"/>
        </w:rPr>
        <w:t>lit</w:t>
      </w:r>
      <w:proofErr w:type="spellEnd"/>
      <w:r w:rsidRPr="00985DA8">
        <w:rPr>
          <w:rFonts w:ascii="Segoe UI" w:hAnsi="Segoe UI" w:cs="Segoe UI"/>
          <w:color w:val="auto"/>
          <w:sz w:val="22"/>
          <w:szCs w:val="22"/>
        </w:rPr>
        <w:t>. a), b), c), e) DSGVO i.</w:t>
      </w:r>
      <w:r w:rsidR="00E54474" w:rsidRPr="00985DA8">
        <w:rPr>
          <w:rFonts w:ascii="Segoe UI" w:hAnsi="Segoe UI" w:cs="Segoe UI"/>
          <w:color w:val="auto"/>
          <w:sz w:val="22"/>
          <w:szCs w:val="22"/>
        </w:rPr>
        <w:t> </w:t>
      </w:r>
      <w:r w:rsidRPr="00985DA8">
        <w:rPr>
          <w:rFonts w:ascii="Segoe UI" w:hAnsi="Segoe UI" w:cs="Segoe UI"/>
          <w:color w:val="auto"/>
          <w:sz w:val="22"/>
          <w:szCs w:val="22"/>
        </w:rPr>
        <w:t>V.</w:t>
      </w:r>
      <w:r w:rsidR="00E54474" w:rsidRPr="00985DA8">
        <w:rPr>
          <w:rFonts w:ascii="Segoe UI" w:hAnsi="Segoe UI" w:cs="Segoe UI"/>
          <w:color w:val="auto"/>
          <w:sz w:val="22"/>
          <w:szCs w:val="22"/>
        </w:rPr>
        <w:t> </w:t>
      </w:r>
      <w:r w:rsidRPr="00985DA8">
        <w:rPr>
          <w:rFonts w:ascii="Segoe UI" w:hAnsi="Segoe UI" w:cs="Segoe UI"/>
          <w:color w:val="auto"/>
          <w:sz w:val="22"/>
          <w:szCs w:val="22"/>
        </w:rPr>
        <w:t>m. Spezialgesetzen.</w:t>
      </w:r>
    </w:p>
    <w:p w14:paraId="682D37BC" w14:textId="699236E6"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Übermittlung in ein Drittland</w:t>
      </w:r>
    </w:p>
    <w:p w14:paraId="5AACDCDF" w14:textId="77777777" w:rsidR="009B042E" w:rsidRPr="00985DA8" w:rsidRDefault="009B042E" w:rsidP="009653E5">
      <w:pPr>
        <w:pStyle w:val="Default"/>
        <w:spacing w:after="120" w:line="320" w:lineRule="exact"/>
        <w:ind w:left="426"/>
        <w:jc w:val="both"/>
        <w:rPr>
          <w:rFonts w:ascii="Segoe UI" w:hAnsi="Segoe UI" w:cs="Segoe UI"/>
          <w:sz w:val="22"/>
          <w:szCs w:val="22"/>
        </w:rPr>
      </w:pPr>
      <w:r w:rsidRPr="00985DA8">
        <w:rPr>
          <w:rFonts w:ascii="Segoe UI" w:hAnsi="Segoe UI" w:cs="Segoe UI"/>
          <w:sz w:val="22"/>
          <w:szCs w:val="22"/>
        </w:rPr>
        <w:t>Es erfolgt keine Übermittlung in ein Drittland.</w:t>
      </w:r>
    </w:p>
    <w:p w14:paraId="580F368E" w14:textId="34A23772"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sz w:val="22"/>
          <w:szCs w:val="22"/>
        </w:rPr>
        <w:lastRenderedPageBreak/>
        <w:t>Allerdings sind die von Vergaberechts wegen im Internet nach der Beendigung des Vergabeverfahrens zu veröffentlichenden Daten weltweit einsehbar.</w:t>
      </w:r>
    </w:p>
    <w:p w14:paraId="34E07B9E" w14:textId="3AD5BF60"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Speicherung, Löschung und Sperrung</w:t>
      </w:r>
    </w:p>
    <w:p w14:paraId="360307FC" w14:textId="77777777" w:rsidR="009B042E" w:rsidRPr="00985DA8" w:rsidRDefault="009B042E" w:rsidP="009653E5">
      <w:pPr>
        <w:pStyle w:val="Default"/>
        <w:spacing w:after="120" w:line="320" w:lineRule="exact"/>
        <w:ind w:left="426"/>
        <w:jc w:val="both"/>
        <w:rPr>
          <w:rFonts w:ascii="Segoe UI" w:hAnsi="Segoe UI" w:cs="Segoe UI"/>
          <w:sz w:val="22"/>
          <w:szCs w:val="22"/>
        </w:rPr>
      </w:pPr>
      <w:r w:rsidRPr="00985DA8">
        <w:rPr>
          <w:rFonts w:ascii="Segoe UI" w:hAnsi="Segoe UI" w:cs="Segoe UI"/>
          <w:sz w:val="22"/>
          <w:szCs w:val="22"/>
        </w:rPr>
        <w:t>Die Daten werden so lange gespeichert, wie dies zur Aufgabenerfüllung und Dokumentation erforderlich ist.</w:t>
      </w:r>
    </w:p>
    <w:p w14:paraId="2D5618F4" w14:textId="77777777" w:rsidR="009B042E" w:rsidRPr="00985DA8" w:rsidRDefault="009B042E" w:rsidP="009653E5">
      <w:pPr>
        <w:pStyle w:val="Default"/>
        <w:spacing w:after="120" w:line="320" w:lineRule="exact"/>
        <w:ind w:left="426"/>
        <w:jc w:val="both"/>
        <w:rPr>
          <w:rFonts w:ascii="Segoe UI" w:hAnsi="Segoe UI" w:cs="Segoe UI"/>
          <w:sz w:val="22"/>
          <w:szCs w:val="22"/>
        </w:rPr>
      </w:pPr>
      <w:r w:rsidRPr="00985DA8">
        <w:rPr>
          <w:rFonts w:ascii="Segoe UI" w:hAnsi="Segoe UI" w:cs="Segoe UI"/>
          <w:sz w:val="22"/>
          <w:szCs w:val="22"/>
        </w:rPr>
        <w:t>Das Angebot, auf das der Zuschlag erteilt wurde, wird mindestens so lange aufbewahrt, bis alle Verpflichtungen des Auftragnehmers aus dem entsprechenden Vertrag erloschen sind.</w:t>
      </w:r>
    </w:p>
    <w:p w14:paraId="6AE6DEED" w14:textId="11449ADA"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sz w:val="22"/>
          <w:szCs w:val="22"/>
        </w:rPr>
        <w:t>Die vergaberechtlichen Aufbewahrungsverpflichtungen ergeben sich aus §</w:t>
      </w:r>
      <w:r w:rsidR="00065A47" w:rsidRPr="00985DA8">
        <w:rPr>
          <w:rFonts w:ascii="Segoe UI" w:hAnsi="Segoe UI" w:cs="Segoe UI"/>
          <w:sz w:val="22"/>
          <w:szCs w:val="22"/>
        </w:rPr>
        <w:t> </w:t>
      </w:r>
      <w:r w:rsidRPr="00985DA8">
        <w:rPr>
          <w:rFonts w:ascii="Segoe UI" w:hAnsi="Segoe UI" w:cs="Segoe UI"/>
          <w:sz w:val="22"/>
          <w:szCs w:val="22"/>
        </w:rPr>
        <w:t>8 Abs.</w:t>
      </w:r>
      <w:r w:rsidR="00065A47" w:rsidRPr="00985DA8">
        <w:rPr>
          <w:rFonts w:ascii="Segoe UI" w:hAnsi="Segoe UI" w:cs="Segoe UI"/>
          <w:sz w:val="22"/>
          <w:szCs w:val="22"/>
        </w:rPr>
        <w:t> </w:t>
      </w:r>
      <w:r w:rsidRPr="00985DA8">
        <w:rPr>
          <w:rFonts w:ascii="Segoe UI" w:hAnsi="Segoe UI" w:cs="Segoe UI"/>
          <w:sz w:val="22"/>
          <w:szCs w:val="22"/>
        </w:rPr>
        <w:t>4 VgV bzw. §</w:t>
      </w:r>
      <w:r w:rsidR="00065A47" w:rsidRPr="00985DA8">
        <w:rPr>
          <w:rFonts w:ascii="Segoe UI" w:hAnsi="Segoe UI" w:cs="Segoe UI"/>
          <w:sz w:val="22"/>
          <w:szCs w:val="22"/>
        </w:rPr>
        <w:t> </w:t>
      </w:r>
      <w:r w:rsidRPr="00985DA8">
        <w:rPr>
          <w:rFonts w:ascii="Segoe UI" w:hAnsi="Segoe UI" w:cs="Segoe UI"/>
          <w:sz w:val="22"/>
          <w:szCs w:val="22"/>
        </w:rPr>
        <w:t>6 Abs.</w:t>
      </w:r>
      <w:r w:rsidR="00065A47" w:rsidRPr="00985DA8">
        <w:rPr>
          <w:rFonts w:ascii="Segoe UI" w:hAnsi="Segoe UI" w:cs="Segoe UI"/>
          <w:sz w:val="22"/>
          <w:szCs w:val="22"/>
        </w:rPr>
        <w:t> </w:t>
      </w:r>
      <w:r w:rsidRPr="00985DA8">
        <w:rPr>
          <w:rFonts w:ascii="Segoe UI" w:hAnsi="Segoe UI" w:cs="Segoe UI"/>
          <w:sz w:val="22"/>
          <w:szCs w:val="22"/>
        </w:rPr>
        <w:t>2 UVgO.</w:t>
      </w:r>
    </w:p>
    <w:p w14:paraId="17E9390D" w14:textId="2780C530" w:rsidR="00253A18" w:rsidRPr="00985DA8" w:rsidRDefault="00253A18"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Rechte des Betroffenen</w:t>
      </w:r>
    </w:p>
    <w:p w14:paraId="7709B73E" w14:textId="77777777"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Sie haben unter den im Gesetz genannten Voraussetzungen folgende Rechte hinsichtlich der Sie betreffenden personenbezogenen Daten:</w:t>
      </w:r>
    </w:p>
    <w:p w14:paraId="4AC7CC18" w14:textId="6FD1E107" w:rsidR="009B042E" w:rsidRPr="00985DA8"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Recht auf Auskunft (Art. 15 DSGVO),</w:t>
      </w:r>
    </w:p>
    <w:p w14:paraId="6DED973F" w14:textId="1FDED992" w:rsidR="009B042E" w:rsidRPr="00985DA8"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Recht auf Berichtigung oder Löschung (Art. 16, Art. 17 DSGVO),</w:t>
      </w:r>
    </w:p>
    <w:p w14:paraId="4ED0469E" w14:textId="0F4DF6AB" w:rsidR="009B042E" w:rsidRPr="00985DA8"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Recht auf Einschränkung der Verarbeitung (Art. 18 DSGVO),</w:t>
      </w:r>
    </w:p>
    <w:p w14:paraId="2732099F" w14:textId="440839D5" w:rsidR="009B042E" w:rsidRPr="00985DA8"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Recht auf Widerspruch gegen die Verarbeitung (Art. 19 DSGVO),</w:t>
      </w:r>
    </w:p>
    <w:p w14:paraId="45A7D3A8" w14:textId="24AA564D" w:rsidR="009B042E" w:rsidRPr="00985DA8" w:rsidRDefault="009B042E" w:rsidP="009653E5">
      <w:pPr>
        <w:pStyle w:val="Default"/>
        <w:numPr>
          <w:ilvl w:val="0"/>
          <w:numId w:val="11"/>
        </w:numPr>
        <w:spacing w:after="120" w:line="320" w:lineRule="exact"/>
        <w:ind w:left="709" w:hanging="284"/>
        <w:jc w:val="both"/>
        <w:rPr>
          <w:rFonts w:ascii="Segoe UI" w:hAnsi="Segoe UI" w:cs="Segoe UI"/>
          <w:color w:val="auto"/>
          <w:sz w:val="22"/>
          <w:szCs w:val="22"/>
        </w:rPr>
      </w:pPr>
      <w:r w:rsidRPr="00985DA8">
        <w:rPr>
          <w:rFonts w:ascii="Segoe UI" w:hAnsi="Segoe UI" w:cs="Segoe UI"/>
          <w:color w:val="auto"/>
          <w:sz w:val="22"/>
          <w:szCs w:val="22"/>
        </w:rPr>
        <w:t>Recht auf Datenübertragbarkeit (Art. 20 DSGVO).</w:t>
      </w:r>
    </w:p>
    <w:p w14:paraId="526FA507" w14:textId="77777777"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Sie haben zudem das Recht, sich bei einer Datenschutz-Aufsichtsbehörde über die Verarbeitung Ihrer personenbezogenen Daten durch uns zu beschweren.</w:t>
      </w:r>
    </w:p>
    <w:p w14:paraId="201AE4F2" w14:textId="77777777"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color w:val="auto"/>
          <w:sz w:val="22"/>
          <w:szCs w:val="22"/>
        </w:rPr>
        <w:t>Beachten Sie jedoch, was folgt: Die Wahrnehmung Ihrer datenschutzrechtlichen Rechte kann dazu führen, dass der Auftraggeber Ihr Angebot nicht vollständig prüfen oder werten kann. Die Folge können der Ausschluss Ihres Angebots oder Wertungsnachteile sein.</w:t>
      </w:r>
    </w:p>
    <w:p w14:paraId="7723FD48" w14:textId="5CCCDBF1" w:rsidR="009B042E" w:rsidRPr="00985DA8" w:rsidRDefault="009B042E" w:rsidP="009653E5">
      <w:pPr>
        <w:pStyle w:val="Default"/>
        <w:keepNext/>
        <w:numPr>
          <w:ilvl w:val="0"/>
          <w:numId w:val="10"/>
        </w:numPr>
        <w:spacing w:before="240" w:after="120" w:line="320" w:lineRule="exact"/>
        <w:jc w:val="both"/>
        <w:rPr>
          <w:rFonts w:ascii="Segoe UI" w:hAnsi="Segoe UI" w:cs="Segoe UI"/>
          <w:color w:val="auto"/>
          <w:sz w:val="22"/>
          <w:szCs w:val="22"/>
        </w:rPr>
      </w:pPr>
      <w:r w:rsidRPr="00985DA8">
        <w:rPr>
          <w:rFonts w:ascii="Segoe UI" w:hAnsi="Segoe UI" w:cs="Segoe UI"/>
          <w:color w:val="auto"/>
          <w:sz w:val="22"/>
          <w:szCs w:val="22"/>
        </w:rPr>
        <w:t>Einwilligung und Widerrufsrecht bei Einwilligung</w:t>
      </w:r>
    </w:p>
    <w:p w14:paraId="5A9E3F9C" w14:textId="77777777" w:rsidR="009B042E" w:rsidRPr="00985DA8" w:rsidRDefault="009B042E" w:rsidP="009653E5">
      <w:pPr>
        <w:pStyle w:val="Default"/>
        <w:spacing w:after="120" w:line="320" w:lineRule="exact"/>
        <w:ind w:left="426"/>
        <w:jc w:val="both"/>
        <w:rPr>
          <w:rFonts w:ascii="Segoe UI" w:hAnsi="Segoe UI" w:cs="Segoe UI"/>
          <w:sz w:val="22"/>
          <w:szCs w:val="22"/>
        </w:rPr>
      </w:pPr>
      <w:r w:rsidRPr="00985DA8">
        <w:rPr>
          <w:rFonts w:ascii="Segoe UI" w:hAnsi="Segoe UI" w:cs="Segoe UI"/>
          <w:sz w:val="22"/>
          <w:szCs w:val="22"/>
        </w:rPr>
        <w:t>Sie erteilen uns mit Ihrer Beteiligung am Vergabeverfahren die Einwilligung zu den vorbeschriebenen Verarbeitungen.</w:t>
      </w:r>
    </w:p>
    <w:p w14:paraId="4986FCD4" w14:textId="03FB2169" w:rsidR="009B042E" w:rsidRPr="00985DA8" w:rsidRDefault="009B042E" w:rsidP="009653E5">
      <w:pPr>
        <w:pStyle w:val="Default"/>
        <w:spacing w:after="120" w:line="320" w:lineRule="exact"/>
        <w:ind w:left="426"/>
        <w:jc w:val="both"/>
        <w:rPr>
          <w:rFonts w:ascii="Segoe UI" w:hAnsi="Segoe UI" w:cs="Segoe UI"/>
          <w:color w:val="auto"/>
          <w:sz w:val="22"/>
          <w:szCs w:val="22"/>
        </w:rPr>
      </w:pPr>
      <w:r w:rsidRPr="00985DA8">
        <w:rPr>
          <w:rFonts w:ascii="Segoe UI" w:hAnsi="Segoe UI" w:cs="Segoe UI"/>
          <w:sz w:val="22"/>
          <w:szCs w:val="22"/>
        </w:rPr>
        <w:t>Wenn Sie uns eine Einwilligung zur Verarbeitung Ihrer Daten erteilt haben, können Sie diese jederzeit mit Wirkung für die Zukunft widerrufen.</w:t>
      </w:r>
    </w:p>
    <w:sectPr w:rsidR="009B042E" w:rsidRPr="00985DA8" w:rsidSect="00B835C0">
      <w:headerReference w:type="default" r:id="rId7"/>
      <w:footerReference w:type="default" r:id="rId8"/>
      <w:footerReference w:type="first" r:id="rId9"/>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D7EA" w14:textId="77777777" w:rsidR="00A31A75" w:rsidRDefault="00A31A75">
      <w:pPr>
        <w:spacing w:after="0" w:line="240" w:lineRule="auto"/>
      </w:pPr>
      <w:r>
        <w:separator/>
      </w:r>
    </w:p>
  </w:endnote>
  <w:endnote w:type="continuationSeparator" w:id="0">
    <w:p w14:paraId="7A617967" w14:textId="77777777" w:rsidR="00A31A75" w:rsidRDefault="00A31A75">
      <w:pPr>
        <w:spacing w:after="0" w:line="240" w:lineRule="auto"/>
      </w:pPr>
      <w:r>
        <w:continuationSeparator/>
      </w:r>
    </w:p>
  </w:endnote>
  <w:endnote w:type="continuationNotice" w:id="1">
    <w:p w14:paraId="026B0718" w14:textId="77777777" w:rsidR="00A31A75" w:rsidRDefault="00A31A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9F07" w14:textId="341C8213" w:rsidR="003252BF" w:rsidRPr="00985DA8" w:rsidRDefault="00253A18" w:rsidP="007147F2">
    <w:pPr>
      <w:pStyle w:val="Fuzeile"/>
      <w:pBdr>
        <w:top w:val="single" w:sz="4" w:space="1" w:color="auto"/>
      </w:pBdr>
      <w:tabs>
        <w:tab w:val="clear" w:pos="4536"/>
        <w:tab w:val="clear" w:pos="9072"/>
        <w:tab w:val="right" w:pos="9354"/>
      </w:tabs>
      <w:rPr>
        <w:rFonts w:ascii="Segoe UI" w:hAnsi="Segoe UI" w:cs="Segoe UI"/>
        <w:i/>
        <w:sz w:val="16"/>
        <w:szCs w:val="16"/>
      </w:rPr>
    </w:pPr>
    <w:r w:rsidRPr="00985DA8">
      <w:rPr>
        <w:rFonts w:ascii="Segoe UI" w:hAnsi="Segoe UI" w:cs="Segoe UI"/>
        <w:i/>
        <w:sz w:val="16"/>
        <w:szCs w:val="16"/>
      </w:rPr>
      <w:t>B.3_Informationen zur Datenverarbeitung</w:t>
    </w:r>
    <w:r w:rsidR="00DF7315" w:rsidRPr="00985DA8">
      <w:rPr>
        <w:rFonts w:ascii="Segoe UI" w:hAnsi="Segoe UI" w:cs="Segoe UI"/>
        <w:i/>
        <w:sz w:val="16"/>
        <w:szCs w:val="16"/>
      </w:rPr>
      <w:tab/>
      <w:t xml:space="preserve">Seite </w:t>
    </w:r>
    <w:r w:rsidR="00DF7315" w:rsidRPr="00985DA8">
      <w:rPr>
        <w:rFonts w:ascii="Segoe UI" w:hAnsi="Segoe UI" w:cs="Segoe UI"/>
        <w:i/>
        <w:sz w:val="16"/>
        <w:szCs w:val="16"/>
      </w:rPr>
      <w:fldChar w:fldCharType="begin"/>
    </w:r>
    <w:r w:rsidR="00DF7315" w:rsidRPr="00985DA8">
      <w:rPr>
        <w:rFonts w:ascii="Segoe UI" w:hAnsi="Segoe UI" w:cs="Segoe UI"/>
        <w:i/>
        <w:sz w:val="16"/>
        <w:szCs w:val="16"/>
      </w:rPr>
      <w:instrText xml:space="preserve"> PAGE </w:instrText>
    </w:r>
    <w:r w:rsidR="00DF7315" w:rsidRPr="00985DA8">
      <w:rPr>
        <w:rFonts w:ascii="Segoe UI" w:hAnsi="Segoe UI" w:cs="Segoe UI"/>
        <w:i/>
        <w:sz w:val="16"/>
        <w:szCs w:val="16"/>
      </w:rPr>
      <w:fldChar w:fldCharType="separate"/>
    </w:r>
    <w:r w:rsidR="00DF7315" w:rsidRPr="00985DA8">
      <w:rPr>
        <w:rFonts w:ascii="Segoe UI" w:hAnsi="Segoe UI" w:cs="Segoe UI"/>
        <w:i/>
        <w:noProof/>
        <w:sz w:val="16"/>
        <w:szCs w:val="16"/>
      </w:rPr>
      <w:t>9</w:t>
    </w:r>
    <w:r w:rsidR="00DF7315" w:rsidRPr="00985DA8">
      <w:rPr>
        <w:rFonts w:ascii="Segoe UI" w:hAnsi="Segoe UI" w:cs="Segoe UI"/>
        <w:i/>
        <w:sz w:val="16"/>
        <w:szCs w:val="16"/>
      </w:rPr>
      <w:fldChar w:fldCharType="end"/>
    </w:r>
    <w:r w:rsidR="00DF7315" w:rsidRPr="00985DA8">
      <w:rPr>
        <w:rFonts w:ascii="Segoe UI" w:hAnsi="Segoe UI" w:cs="Segoe UI"/>
        <w:i/>
        <w:sz w:val="16"/>
        <w:szCs w:val="16"/>
      </w:rPr>
      <w:t xml:space="preserve"> von </w:t>
    </w:r>
    <w:r w:rsidR="00DF7315" w:rsidRPr="00985DA8">
      <w:rPr>
        <w:rFonts w:ascii="Segoe UI" w:hAnsi="Segoe UI" w:cs="Segoe UI"/>
        <w:i/>
        <w:sz w:val="16"/>
        <w:szCs w:val="16"/>
      </w:rPr>
      <w:fldChar w:fldCharType="begin"/>
    </w:r>
    <w:r w:rsidR="00DF7315" w:rsidRPr="00985DA8">
      <w:rPr>
        <w:rFonts w:ascii="Segoe UI" w:hAnsi="Segoe UI" w:cs="Segoe UI"/>
        <w:i/>
        <w:sz w:val="16"/>
        <w:szCs w:val="16"/>
      </w:rPr>
      <w:instrText xml:space="preserve"> NUMPAGES </w:instrText>
    </w:r>
    <w:r w:rsidR="00DF7315" w:rsidRPr="00985DA8">
      <w:rPr>
        <w:rFonts w:ascii="Segoe UI" w:hAnsi="Segoe UI" w:cs="Segoe UI"/>
        <w:i/>
        <w:sz w:val="16"/>
        <w:szCs w:val="16"/>
      </w:rPr>
      <w:fldChar w:fldCharType="separate"/>
    </w:r>
    <w:r w:rsidR="00DF7315" w:rsidRPr="00985DA8">
      <w:rPr>
        <w:rFonts w:ascii="Segoe UI" w:hAnsi="Segoe UI" w:cs="Segoe UI"/>
        <w:i/>
        <w:noProof/>
        <w:sz w:val="16"/>
        <w:szCs w:val="16"/>
      </w:rPr>
      <w:t>9</w:t>
    </w:r>
    <w:r w:rsidR="00DF7315" w:rsidRPr="00985DA8">
      <w:rPr>
        <w:rFonts w:ascii="Segoe UI" w:hAnsi="Segoe UI" w:cs="Segoe UI"/>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01FAA" w14:textId="77777777" w:rsidR="00A31A75" w:rsidRDefault="00A31A75">
      <w:pPr>
        <w:spacing w:after="0" w:line="240" w:lineRule="auto"/>
      </w:pPr>
      <w:r>
        <w:separator/>
      </w:r>
    </w:p>
  </w:footnote>
  <w:footnote w:type="continuationSeparator" w:id="0">
    <w:p w14:paraId="64159225" w14:textId="77777777" w:rsidR="00A31A75" w:rsidRDefault="00A31A75">
      <w:pPr>
        <w:spacing w:after="0" w:line="240" w:lineRule="auto"/>
      </w:pPr>
      <w:r>
        <w:continuationSeparator/>
      </w:r>
    </w:p>
  </w:footnote>
  <w:footnote w:type="continuationNotice" w:id="1">
    <w:p w14:paraId="20CD91A9" w14:textId="77777777" w:rsidR="00A31A75" w:rsidRDefault="00A31A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5528"/>
      <w:gridCol w:w="1843"/>
    </w:tblGrid>
    <w:tr w:rsidR="00F75B76" w:rsidRPr="00985DA8" w14:paraId="1F7924D4" w14:textId="77777777" w:rsidTr="009322AD">
      <w:trPr>
        <w:cantSplit/>
        <w:trHeight w:hRule="exact" w:val="1286"/>
      </w:trPr>
      <w:tc>
        <w:tcPr>
          <w:tcW w:w="1985" w:type="dxa"/>
          <w:vAlign w:val="center"/>
        </w:tcPr>
        <w:p w14:paraId="6F2CA493" w14:textId="5F54F765" w:rsidR="00F75B76" w:rsidRPr="00985DA8" w:rsidRDefault="009322AD" w:rsidP="00F75B76">
          <w:pPr>
            <w:tabs>
              <w:tab w:val="center" w:pos="4536"/>
              <w:tab w:val="right" w:pos="9072"/>
            </w:tabs>
            <w:spacing w:after="0" w:line="240" w:lineRule="auto"/>
            <w:jc w:val="center"/>
            <w:rPr>
              <w:rFonts w:ascii="Segoe UI" w:eastAsia="Times New Roman" w:hAnsi="Segoe UI" w:cs="Segoe UI"/>
              <w:sz w:val="18"/>
              <w:szCs w:val="18"/>
              <w:lang w:eastAsia="de-DE"/>
            </w:rPr>
          </w:pPr>
          <w:bookmarkStart w:id="0" w:name="_Hlk132454293"/>
          <w:r>
            <w:rPr>
              <w:noProof/>
            </w:rPr>
            <w:drawing>
              <wp:inline distT="0" distB="0" distL="0" distR="0" wp14:anchorId="59A3C7DD" wp14:editId="7B3751E2">
                <wp:extent cx="1213485" cy="439420"/>
                <wp:effectExtent l="0" t="0" r="0" b="0"/>
                <wp:docPr id="696882574" name="Grafik 2" descr="Lotto Thürin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tto Thürin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439420"/>
                        </a:xfrm>
                        <a:prstGeom prst="rect">
                          <a:avLst/>
                        </a:prstGeom>
                        <a:noFill/>
                        <a:ln>
                          <a:noFill/>
                        </a:ln>
                      </pic:spPr>
                    </pic:pic>
                  </a:graphicData>
                </a:graphic>
              </wp:inline>
            </w:drawing>
          </w:r>
        </w:p>
      </w:tc>
      <w:tc>
        <w:tcPr>
          <w:tcW w:w="5528" w:type="dxa"/>
          <w:vAlign w:val="center"/>
        </w:tcPr>
        <w:p w14:paraId="4EFF1566" w14:textId="77777777" w:rsidR="00F75B76" w:rsidRDefault="00F75B76" w:rsidP="00F75B76">
          <w:pPr>
            <w:spacing w:after="0" w:line="240" w:lineRule="auto"/>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Lotto Thüringen</w:t>
          </w:r>
        </w:p>
        <w:p w14:paraId="2AE4B91B" w14:textId="3FECFB1C" w:rsidR="00F75B76" w:rsidRPr="001462F2" w:rsidRDefault="00F75B76" w:rsidP="00F75B76">
          <w:pPr>
            <w:spacing w:after="0" w:line="240" w:lineRule="auto"/>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198/26</w:t>
          </w:r>
          <w:r w:rsidRPr="00640869">
            <w:rPr>
              <w:rFonts w:ascii="Segoe UI" w:eastAsia="Times New Roman" w:hAnsi="Segoe UI" w:cs="Segoe UI"/>
              <w:sz w:val="18"/>
              <w:szCs w:val="18"/>
              <w:lang w:eastAsia="de-DE"/>
            </w:rPr>
            <w:t xml:space="preserve"> – </w:t>
          </w:r>
          <w:r w:rsidRPr="001462F2">
            <w:rPr>
              <w:rFonts w:ascii="Segoe UI" w:eastAsia="Times New Roman" w:hAnsi="Segoe UI" w:cs="Segoe UI"/>
              <w:sz w:val="18"/>
              <w:szCs w:val="18"/>
              <w:lang w:eastAsia="de-DE"/>
            </w:rPr>
            <w:t xml:space="preserve">Beschaffung von </w:t>
          </w:r>
          <w:r w:rsidR="003A122D">
            <w:rPr>
              <w:rFonts w:ascii="Segoe UI" w:eastAsia="Times New Roman" w:hAnsi="Segoe UI" w:cs="Segoe UI"/>
              <w:sz w:val="18"/>
              <w:szCs w:val="18"/>
              <w:lang w:eastAsia="de-DE"/>
            </w:rPr>
            <w:t>Hardware-Sicherheitsmodulen</w:t>
          </w:r>
        </w:p>
        <w:p w14:paraId="239E0C7D" w14:textId="77777777" w:rsidR="00F75B76" w:rsidRPr="00640869" w:rsidRDefault="00F75B76" w:rsidP="00F75B76">
          <w:pPr>
            <w:spacing w:after="0" w:line="240" w:lineRule="auto"/>
            <w:jc w:val="center"/>
            <w:rPr>
              <w:rFonts w:ascii="Segoe UI" w:eastAsia="Times New Roman" w:hAnsi="Segoe UI" w:cs="Segoe UI"/>
              <w:sz w:val="18"/>
              <w:szCs w:val="18"/>
              <w:lang w:eastAsia="de-DE"/>
            </w:rPr>
          </w:pPr>
          <w:r w:rsidRPr="001462F2">
            <w:rPr>
              <w:rFonts w:ascii="Segoe UI" w:eastAsia="Times New Roman" w:hAnsi="Segoe UI" w:cs="Segoe UI"/>
              <w:sz w:val="18"/>
              <w:szCs w:val="18"/>
              <w:lang w:eastAsia="de-DE"/>
            </w:rPr>
            <w:t>mit Wartungsvertrag und Implementierungsunterstützung</w:t>
          </w:r>
        </w:p>
        <w:p w14:paraId="0151DC6C" w14:textId="49A51262" w:rsidR="00F75B76" w:rsidRPr="00640869" w:rsidRDefault="00F75B76" w:rsidP="00F75B76">
          <w:pPr>
            <w:spacing w:after="0" w:line="240" w:lineRule="auto"/>
            <w:jc w:val="center"/>
            <w:rPr>
              <w:rFonts w:ascii="Segoe UI" w:eastAsia="Times New Roman" w:hAnsi="Segoe UI" w:cs="Segoe UI"/>
              <w:sz w:val="18"/>
              <w:szCs w:val="18"/>
              <w:lang w:eastAsia="de-DE"/>
            </w:rPr>
          </w:pPr>
          <w:r w:rsidRPr="00F75B76">
            <w:rPr>
              <w:rFonts w:ascii="Segoe UI" w:eastAsia="Times New Roman" w:hAnsi="Segoe UI" w:cs="Segoe UI"/>
              <w:sz w:val="18"/>
              <w:szCs w:val="18"/>
              <w:lang w:eastAsia="de-DE"/>
            </w:rPr>
            <w:t>B.3_Informationen zur Datenverarbeitung</w:t>
          </w:r>
        </w:p>
        <w:p w14:paraId="681AC339" w14:textId="0310BEC9" w:rsidR="00F75B76" w:rsidRPr="00985DA8" w:rsidRDefault="00F75B76" w:rsidP="00F75B76">
          <w:pPr>
            <w:tabs>
              <w:tab w:val="center" w:pos="4536"/>
              <w:tab w:val="right" w:pos="9072"/>
            </w:tabs>
            <w:spacing w:before="60" w:after="60" w:line="240" w:lineRule="auto"/>
            <w:jc w:val="center"/>
            <w:rPr>
              <w:rFonts w:ascii="Segoe UI" w:eastAsia="Times New Roman" w:hAnsi="Segoe UI" w:cs="Segoe UI"/>
              <w:sz w:val="18"/>
              <w:szCs w:val="18"/>
              <w:lang w:eastAsia="de-DE"/>
            </w:rPr>
          </w:pPr>
          <w:r w:rsidRPr="00640869">
            <w:rPr>
              <w:rFonts w:ascii="Segoe UI" w:eastAsia="Times New Roman" w:hAnsi="Segoe UI" w:cs="Segoe UI"/>
              <w:sz w:val="14"/>
              <w:szCs w:val="14"/>
              <w:lang w:eastAsia="de-DE"/>
            </w:rPr>
            <w:t>Offenes Verfahren gem. § 15 VgV</w:t>
          </w:r>
        </w:p>
      </w:tc>
      <w:tc>
        <w:tcPr>
          <w:tcW w:w="1843" w:type="dxa"/>
          <w:vAlign w:val="center"/>
        </w:tcPr>
        <w:p w14:paraId="65C05B3D" w14:textId="2421E4F2" w:rsidR="00F75B76" w:rsidRPr="00985DA8" w:rsidRDefault="00F75B76" w:rsidP="00F75B76">
          <w:pPr>
            <w:tabs>
              <w:tab w:val="center" w:pos="4536"/>
              <w:tab w:val="right" w:pos="9072"/>
            </w:tabs>
            <w:spacing w:after="0" w:line="240" w:lineRule="auto"/>
            <w:jc w:val="center"/>
            <w:rPr>
              <w:rFonts w:ascii="Segoe UI" w:eastAsia="Times New Roman" w:hAnsi="Segoe UI" w:cs="Segoe UI"/>
              <w:sz w:val="18"/>
              <w:szCs w:val="18"/>
              <w:lang w:eastAsia="de-DE"/>
            </w:rPr>
          </w:pPr>
          <w:r>
            <w:rPr>
              <w:noProof/>
            </w:rPr>
            <w:drawing>
              <wp:inline distT="0" distB="0" distL="0" distR="0" wp14:anchorId="4358EF95" wp14:editId="45EBEE89">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0"/>
  </w:tbl>
  <w:p w14:paraId="6D37DC7E" w14:textId="77777777" w:rsidR="003252BF" w:rsidRPr="00985DA8" w:rsidRDefault="003252BF" w:rsidP="00222559">
    <w:pPr>
      <w:pStyle w:val="Kopfzeile"/>
      <w:rPr>
        <w:rFonts w:ascii="Segoe UI" w:hAnsi="Segoe UI" w:cs="Segoe U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797CE7"/>
    <w:multiLevelType w:val="hybridMultilevel"/>
    <w:tmpl w:val="2CCCDE2E"/>
    <w:lvl w:ilvl="0" w:tplc="0D7EDFF4">
      <w:numFmt w:val="bullet"/>
      <w:lvlText w:val="-"/>
      <w:lvlJc w:val="left"/>
      <w:pPr>
        <w:ind w:left="1778" w:hanging="360"/>
      </w:pPr>
      <w:rPr>
        <w:rFonts w:ascii="Open Sans" w:eastAsiaTheme="minorHAnsi" w:hAnsi="Open Sans" w:cs="Open Sans"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 w15:restartNumberingAfterBreak="0">
    <w:nsid w:val="1B110AEC"/>
    <w:multiLevelType w:val="hybridMultilevel"/>
    <w:tmpl w:val="12B07194"/>
    <w:lvl w:ilvl="0" w:tplc="FFFFFFFF">
      <w:start w:val="2"/>
      <w:numFmt w:val="bullet"/>
      <w:lvlText w:val="•"/>
      <w:lvlJc w:val="left"/>
      <w:pPr>
        <w:ind w:left="2160" w:hanging="360"/>
      </w:pPr>
      <w:rPr>
        <w:rFonts w:ascii="Open Sans" w:eastAsiaTheme="minorHAnsi" w:hAnsi="Open Sans" w:cs="Open Sans" w:hint="default"/>
      </w:rPr>
    </w:lvl>
    <w:lvl w:ilvl="1" w:tplc="3D368A9A">
      <w:start w:val="2"/>
      <w:numFmt w:val="bullet"/>
      <w:lvlText w:val="•"/>
      <w:lvlJc w:val="left"/>
      <w:pPr>
        <w:ind w:left="2138" w:hanging="360"/>
      </w:pPr>
      <w:rPr>
        <w:rFonts w:ascii="Open Sans" w:eastAsiaTheme="minorHAnsi" w:hAnsi="Open Sans" w:cs="Open San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 w15:restartNumberingAfterBreak="0">
    <w:nsid w:val="235C4788"/>
    <w:multiLevelType w:val="multilevel"/>
    <w:tmpl w:val="62327E0E"/>
    <w:lvl w:ilvl="0">
      <w:start w:val="1"/>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E9C4C17"/>
    <w:multiLevelType w:val="hybridMultilevel"/>
    <w:tmpl w:val="C3089628"/>
    <w:lvl w:ilvl="0" w:tplc="3D368A9A">
      <w:start w:val="2"/>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2D2CEC"/>
    <w:multiLevelType w:val="hybridMultilevel"/>
    <w:tmpl w:val="8C7263F4"/>
    <w:lvl w:ilvl="0" w:tplc="075EF278">
      <w:numFmt w:val="decimal"/>
      <w:lvlText w:val="I.%1"/>
      <w:lvlJc w:val="left"/>
      <w:pPr>
        <w:tabs>
          <w:tab w:val="num" w:pos="-56"/>
        </w:tabs>
        <w:ind w:left="-67" w:firstLine="67"/>
      </w:pPr>
      <w:rPr>
        <w:rFonts w:ascii="Arial Fett" w:hAnsi="Arial Fett"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6B177F"/>
    <w:multiLevelType w:val="hybridMultilevel"/>
    <w:tmpl w:val="28B02B74"/>
    <w:lvl w:ilvl="0" w:tplc="3D368A9A">
      <w:start w:val="2"/>
      <w:numFmt w:val="bullet"/>
      <w:lvlText w:val="•"/>
      <w:lvlJc w:val="left"/>
      <w:pPr>
        <w:ind w:left="1440" w:hanging="360"/>
      </w:pPr>
      <w:rPr>
        <w:rFonts w:ascii="Open Sans" w:eastAsiaTheme="minorHAnsi" w:hAnsi="Open Sans" w:cs="Open San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51ED49F5"/>
    <w:multiLevelType w:val="hybridMultilevel"/>
    <w:tmpl w:val="EA708CD8"/>
    <w:lvl w:ilvl="0" w:tplc="A2FC10A4">
      <w:start w:val="7"/>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BE09F1"/>
    <w:multiLevelType w:val="hybridMultilevel"/>
    <w:tmpl w:val="B05E957C"/>
    <w:lvl w:ilvl="0" w:tplc="3D368A9A">
      <w:start w:val="2"/>
      <w:numFmt w:val="bullet"/>
      <w:lvlText w:val="•"/>
      <w:lvlJc w:val="left"/>
      <w:pPr>
        <w:ind w:left="2138" w:hanging="360"/>
      </w:pPr>
      <w:rPr>
        <w:rFonts w:ascii="Open Sans" w:eastAsiaTheme="minorHAnsi" w:hAnsi="Open Sans" w:cs="Open Sans" w:hint="default"/>
      </w:rPr>
    </w:lvl>
    <w:lvl w:ilvl="1" w:tplc="5B40062A">
      <w:numFmt w:val="bullet"/>
      <w:lvlText w:val="-"/>
      <w:lvlJc w:val="left"/>
      <w:pPr>
        <w:ind w:left="2858" w:hanging="360"/>
      </w:pPr>
      <w:rPr>
        <w:rFonts w:ascii="Open Sans" w:eastAsiaTheme="minorHAnsi" w:hAnsi="Open Sans" w:cs="Open Sans"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9" w15:restartNumberingAfterBreak="0">
    <w:nsid w:val="5AEF4C28"/>
    <w:multiLevelType w:val="multilevel"/>
    <w:tmpl w:val="B81A69A2"/>
    <w:lvl w:ilvl="0">
      <w:start w:val="1"/>
      <w:numFmt w:val="upperRoman"/>
      <w:lvlText w:val="%1."/>
      <w:lvlJc w:val="left"/>
      <w:pPr>
        <w:ind w:left="425" w:hanging="425"/>
      </w:pPr>
      <w:rPr>
        <w:rFonts w:hint="default"/>
      </w:rPr>
    </w:lvl>
    <w:lvl w:ilvl="1">
      <w:start w:val="1"/>
      <w:numFmt w:val="decimal"/>
      <w:lvlText w:val="%2."/>
      <w:lvlJc w:val="left"/>
      <w:pPr>
        <w:ind w:left="425" w:hanging="425"/>
      </w:pPr>
      <w:rPr>
        <w:rFonts w:hint="default"/>
      </w:rPr>
    </w:lvl>
    <w:lvl w:ilvl="2">
      <w:start w:val="1"/>
      <w:numFmt w:val="lowerLetter"/>
      <w:lvlText w:val="%3."/>
      <w:lvlJc w:val="left"/>
      <w:pPr>
        <w:ind w:left="425" w:hanging="425"/>
      </w:pPr>
      <w:rPr>
        <w:rFonts w:hint="default"/>
      </w:rPr>
    </w:lvl>
    <w:lvl w:ilvl="3">
      <w:start w:val="1"/>
      <w:numFmt w:val="decimal"/>
      <w:lvlText w:val="%4."/>
      <w:lvlJc w:val="left"/>
      <w:pPr>
        <w:ind w:left="425" w:hanging="425"/>
      </w:pPr>
      <w:rPr>
        <w:rFonts w:hint="default"/>
      </w:rPr>
    </w:lvl>
    <w:lvl w:ilvl="4">
      <w:start w:val="1"/>
      <w:numFmt w:val="lowerLetter"/>
      <w:lvlText w:val="%5."/>
      <w:lvlJc w:val="left"/>
      <w:pPr>
        <w:ind w:left="425" w:hanging="425"/>
      </w:pPr>
      <w:rPr>
        <w:rFonts w:hint="default"/>
      </w:rPr>
    </w:lvl>
    <w:lvl w:ilvl="5">
      <w:start w:val="1"/>
      <w:numFmt w:val="lowerRoman"/>
      <w:lvlText w:val="%6."/>
      <w:lvlJc w:val="right"/>
      <w:pPr>
        <w:ind w:left="425" w:hanging="425"/>
      </w:pPr>
      <w:rPr>
        <w:rFonts w:hint="default"/>
      </w:rPr>
    </w:lvl>
    <w:lvl w:ilvl="6">
      <w:start w:val="1"/>
      <w:numFmt w:val="decimal"/>
      <w:lvlText w:val="%7."/>
      <w:lvlJc w:val="left"/>
      <w:pPr>
        <w:ind w:left="425" w:hanging="425"/>
      </w:pPr>
      <w:rPr>
        <w:rFonts w:hint="default"/>
      </w:rPr>
    </w:lvl>
    <w:lvl w:ilvl="7">
      <w:start w:val="1"/>
      <w:numFmt w:val="lowerLetter"/>
      <w:lvlText w:val="%8."/>
      <w:lvlJc w:val="left"/>
      <w:pPr>
        <w:ind w:left="425" w:hanging="425"/>
      </w:pPr>
      <w:rPr>
        <w:rFonts w:hint="default"/>
      </w:rPr>
    </w:lvl>
    <w:lvl w:ilvl="8">
      <w:start w:val="1"/>
      <w:numFmt w:val="lowerRoman"/>
      <w:lvlText w:val="%9."/>
      <w:lvlJc w:val="right"/>
      <w:pPr>
        <w:ind w:left="425" w:hanging="425"/>
      </w:pPr>
      <w:rPr>
        <w:rFonts w:hint="default"/>
      </w:rPr>
    </w:lvl>
  </w:abstractNum>
  <w:abstractNum w:abstractNumId="10"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12"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2700AC0"/>
    <w:multiLevelType w:val="hybridMultilevel"/>
    <w:tmpl w:val="40A2F10E"/>
    <w:lvl w:ilvl="0" w:tplc="3D368A9A">
      <w:start w:val="2"/>
      <w:numFmt w:val="bullet"/>
      <w:lvlText w:val="•"/>
      <w:lvlJc w:val="left"/>
      <w:pPr>
        <w:ind w:left="2160" w:hanging="360"/>
      </w:pPr>
      <w:rPr>
        <w:rFonts w:ascii="Open Sans" w:eastAsiaTheme="minorHAnsi" w:hAnsi="Open Sans" w:cs="Open Sans" w:hint="default"/>
      </w:rPr>
    </w:lvl>
    <w:lvl w:ilvl="1" w:tplc="04070003">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num w:numId="1" w16cid:durableId="1310984599">
    <w:abstractNumId w:val="11"/>
  </w:num>
  <w:num w:numId="2" w16cid:durableId="1052651069">
    <w:abstractNumId w:val="0"/>
  </w:num>
  <w:num w:numId="3" w16cid:durableId="1256667706">
    <w:abstractNumId w:val="10"/>
  </w:num>
  <w:num w:numId="4" w16cid:durableId="1987584616">
    <w:abstractNumId w:val="13"/>
  </w:num>
  <w:num w:numId="5" w16cid:durableId="166673504">
    <w:abstractNumId w:val="14"/>
  </w:num>
  <w:num w:numId="6" w16cid:durableId="2060782515">
    <w:abstractNumId w:val="5"/>
  </w:num>
  <w:num w:numId="7" w16cid:durableId="1190149080">
    <w:abstractNumId w:val="12"/>
  </w:num>
  <w:num w:numId="8" w16cid:durableId="1180310546">
    <w:abstractNumId w:val="4"/>
  </w:num>
  <w:num w:numId="9" w16cid:durableId="444665401">
    <w:abstractNumId w:val="7"/>
  </w:num>
  <w:num w:numId="10" w16cid:durableId="1928728241">
    <w:abstractNumId w:val="9"/>
  </w:num>
  <w:num w:numId="11" w16cid:durableId="32385184">
    <w:abstractNumId w:val="6"/>
  </w:num>
  <w:num w:numId="12" w16cid:durableId="1818066559">
    <w:abstractNumId w:val="3"/>
  </w:num>
  <w:num w:numId="13" w16cid:durableId="1176774450">
    <w:abstractNumId w:val="8"/>
  </w:num>
  <w:num w:numId="14" w16cid:durableId="666713078">
    <w:abstractNumId w:val="1"/>
  </w:num>
  <w:num w:numId="15" w16cid:durableId="1990984292">
    <w:abstractNumId w:val="15"/>
  </w:num>
  <w:num w:numId="16" w16cid:durableId="1016926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521E"/>
    <w:rsid w:val="00015E5F"/>
    <w:rsid w:val="00022938"/>
    <w:rsid w:val="000303B8"/>
    <w:rsid w:val="000513D2"/>
    <w:rsid w:val="00065A47"/>
    <w:rsid w:val="00085677"/>
    <w:rsid w:val="00096DD8"/>
    <w:rsid w:val="00097F3C"/>
    <w:rsid w:val="000D346E"/>
    <w:rsid w:val="000D37DD"/>
    <w:rsid w:val="000F0209"/>
    <w:rsid w:val="000F2B6C"/>
    <w:rsid w:val="000F6026"/>
    <w:rsid w:val="00111463"/>
    <w:rsid w:val="00132C42"/>
    <w:rsid w:val="00141176"/>
    <w:rsid w:val="00175B79"/>
    <w:rsid w:val="00184A7B"/>
    <w:rsid w:val="00191C2D"/>
    <w:rsid w:val="001A121B"/>
    <w:rsid w:val="001A183A"/>
    <w:rsid w:val="001A50EA"/>
    <w:rsid w:val="001A555D"/>
    <w:rsid w:val="001E5BBC"/>
    <w:rsid w:val="001E7C79"/>
    <w:rsid w:val="0020079A"/>
    <w:rsid w:val="002141C4"/>
    <w:rsid w:val="00222559"/>
    <w:rsid w:val="00237B9C"/>
    <w:rsid w:val="00240D8C"/>
    <w:rsid w:val="00253A18"/>
    <w:rsid w:val="00274F06"/>
    <w:rsid w:val="002A107C"/>
    <w:rsid w:val="002D158B"/>
    <w:rsid w:val="002E5DD5"/>
    <w:rsid w:val="002E6E97"/>
    <w:rsid w:val="002F18F9"/>
    <w:rsid w:val="002F713F"/>
    <w:rsid w:val="003045BF"/>
    <w:rsid w:val="00311AAF"/>
    <w:rsid w:val="00320858"/>
    <w:rsid w:val="003252BF"/>
    <w:rsid w:val="00353EEF"/>
    <w:rsid w:val="00386DD5"/>
    <w:rsid w:val="003A122D"/>
    <w:rsid w:val="003B35AF"/>
    <w:rsid w:val="003E419B"/>
    <w:rsid w:val="003E52B2"/>
    <w:rsid w:val="004212C5"/>
    <w:rsid w:val="004724B5"/>
    <w:rsid w:val="00495F61"/>
    <w:rsid w:val="004B5D89"/>
    <w:rsid w:val="004C511B"/>
    <w:rsid w:val="004F384E"/>
    <w:rsid w:val="004F423A"/>
    <w:rsid w:val="00511311"/>
    <w:rsid w:val="0051192C"/>
    <w:rsid w:val="00514EAA"/>
    <w:rsid w:val="0052200A"/>
    <w:rsid w:val="00532300"/>
    <w:rsid w:val="00555E90"/>
    <w:rsid w:val="00573215"/>
    <w:rsid w:val="0057700F"/>
    <w:rsid w:val="005826DD"/>
    <w:rsid w:val="005D4293"/>
    <w:rsid w:val="005F7D4B"/>
    <w:rsid w:val="00602BBD"/>
    <w:rsid w:val="00626E00"/>
    <w:rsid w:val="00630A34"/>
    <w:rsid w:val="00635EAE"/>
    <w:rsid w:val="00657997"/>
    <w:rsid w:val="0066286D"/>
    <w:rsid w:val="00683B4B"/>
    <w:rsid w:val="00686959"/>
    <w:rsid w:val="00687802"/>
    <w:rsid w:val="006B4C40"/>
    <w:rsid w:val="006B6595"/>
    <w:rsid w:val="006C472B"/>
    <w:rsid w:val="006F64E3"/>
    <w:rsid w:val="00706F6F"/>
    <w:rsid w:val="00710CB3"/>
    <w:rsid w:val="007113B9"/>
    <w:rsid w:val="00712D19"/>
    <w:rsid w:val="007147F2"/>
    <w:rsid w:val="00724E57"/>
    <w:rsid w:val="00742A7A"/>
    <w:rsid w:val="00772B23"/>
    <w:rsid w:val="007A6197"/>
    <w:rsid w:val="007B2DBB"/>
    <w:rsid w:val="007C2D7D"/>
    <w:rsid w:val="007D0C1E"/>
    <w:rsid w:val="007E057C"/>
    <w:rsid w:val="007E30D4"/>
    <w:rsid w:val="00817059"/>
    <w:rsid w:val="00823C3F"/>
    <w:rsid w:val="00850AB6"/>
    <w:rsid w:val="0089547A"/>
    <w:rsid w:val="008A595D"/>
    <w:rsid w:val="008B2138"/>
    <w:rsid w:val="008B3023"/>
    <w:rsid w:val="008F044E"/>
    <w:rsid w:val="008F0F52"/>
    <w:rsid w:val="00914461"/>
    <w:rsid w:val="00914E1E"/>
    <w:rsid w:val="009322AD"/>
    <w:rsid w:val="009653E5"/>
    <w:rsid w:val="00965525"/>
    <w:rsid w:val="00982480"/>
    <w:rsid w:val="00985DA8"/>
    <w:rsid w:val="00997050"/>
    <w:rsid w:val="009A3405"/>
    <w:rsid w:val="009A6E59"/>
    <w:rsid w:val="009B042E"/>
    <w:rsid w:val="009C229A"/>
    <w:rsid w:val="009C74E4"/>
    <w:rsid w:val="009F3518"/>
    <w:rsid w:val="009F3A14"/>
    <w:rsid w:val="009F7609"/>
    <w:rsid w:val="00A31A75"/>
    <w:rsid w:val="00A7037E"/>
    <w:rsid w:val="00A77BC9"/>
    <w:rsid w:val="00AA0E5F"/>
    <w:rsid w:val="00AA3A0F"/>
    <w:rsid w:val="00AD1827"/>
    <w:rsid w:val="00B2072A"/>
    <w:rsid w:val="00B22AC4"/>
    <w:rsid w:val="00B40CA0"/>
    <w:rsid w:val="00B466FE"/>
    <w:rsid w:val="00B47697"/>
    <w:rsid w:val="00B54BEC"/>
    <w:rsid w:val="00B82FC7"/>
    <w:rsid w:val="00B835C0"/>
    <w:rsid w:val="00B87C45"/>
    <w:rsid w:val="00BA1090"/>
    <w:rsid w:val="00BC626A"/>
    <w:rsid w:val="00BF7E3D"/>
    <w:rsid w:val="00C04D1F"/>
    <w:rsid w:val="00C34B1F"/>
    <w:rsid w:val="00C51257"/>
    <w:rsid w:val="00C616C7"/>
    <w:rsid w:val="00C673F6"/>
    <w:rsid w:val="00C823EB"/>
    <w:rsid w:val="00CA49E2"/>
    <w:rsid w:val="00CF6CA5"/>
    <w:rsid w:val="00D04561"/>
    <w:rsid w:val="00D3701D"/>
    <w:rsid w:val="00D56941"/>
    <w:rsid w:val="00D60D50"/>
    <w:rsid w:val="00D84293"/>
    <w:rsid w:val="00D87780"/>
    <w:rsid w:val="00D96C9F"/>
    <w:rsid w:val="00D971F0"/>
    <w:rsid w:val="00DA3EAC"/>
    <w:rsid w:val="00DB0F4C"/>
    <w:rsid w:val="00DF7315"/>
    <w:rsid w:val="00E23BBA"/>
    <w:rsid w:val="00E32ADB"/>
    <w:rsid w:val="00E33A4C"/>
    <w:rsid w:val="00E54474"/>
    <w:rsid w:val="00E6183F"/>
    <w:rsid w:val="00E77D1C"/>
    <w:rsid w:val="00E96C82"/>
    <w:rsid w:val="00EA12D6"/>
    <w:rsid w:val="00EA23DC"/>
    <w:rsid w:val="00EC6435"/>
    <w:rsid w:val="00ED4FBB"/>
    <w:rsid w:val="00EF2473"/>
    <w:rsid w:val="00EF6476"/>
    <w:rsid w:val="00F232A7"/>
    <w:rsid w:val="00F354AA"/>
    <w:rsid w:val="00F36568"/>
    <w:rsid w:val="00F52AC9"/>
    <w:rsid w:val="00F729DD"/>
    <w:rsid w:val="00F75729"/>
    <w:rsid w:val="00F75B76"/>
    <w:rsid w:val="00FD5CB2"/>
    <w:rsid w:val="00FE2574"/>
    <w:rsid w:val="00FF58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customStyle="1" w:styleId="Default">
    <w:name w:val="Default"/>
    <w:rsid w:val="006F64E3"/>
    <w:pPr>
      <w:autoSpaceDE w:val="0"/>
      <w:autoSpaceDN w:val="0"/>
      <w:adjustRightInd w:val="0"/>
      <w:spacing w:after="0" w:line="240" w:lineRule="auto"/>
    </w:pPr>
    <w:rPr>
      <w:rFonts w:ascii="Arial" w:hAnsi="Arial" w:cs="Arial"/>
      <w:color w:val="000000"/>
      <w:sz w:val="24"/>
      <w:szCs w:val="24"/>
    </w:rPr>
  </w:style>
  <w:style w:type="paragraph" w:styleId="Listenabsatz">
    <w:name w:val="List Paragraph"/>
    <w:basedOn w:val="Standard"/>
    <w:uiPriority w:val="34"/>
    <w:qFormat/>
    <w:rsid w:val="005826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B04B241B344B78ACD0C03E92628851"/>
        <w:category>
          <w:name w:val="Allgemein"/>
          <w:gallery w:val="placeholder"/>
        </w:category>
        <w:types>
          <w:type w:val="bbPlcHdr"/>
        </w:types>
        <w:behaviors>
          <w:behavior w:val="content"/>
        </w:behaviors>
        <w:guid w:val="{C684F98A-E9B8-4212-BEFD-D9DF55721D7D}"/>
      </w:docPartPr>
      <w:docPartBody>
        <w:p w:rsidR="00871FA1" w:rsidRDefault="00871FA1" w:rsidP="00871FA1">
          <w:pPr>
            <w:pStyle w:val="2FB04B241B344B78ACD0C03E92628851"/>
          </w:pPr>
          <w:r w:rsidRPr="006F7068">
            <w:rPr>
              <w:rStyle w:val="Platzhaltertext"/>
            </w:rPr>
            <w:t>Klicken oder tippen Sie hier, um Text einzugeben.</w:t>
          </w:r>
        </w:p>
      </w:docPartBody>
    </w:docPart>
    <w:docPart>
      <w:docPartPr>
        <w:name w:val="36CE67E1DBDC44719B8AFCCAE1F66471"/>
        <w:category>
          <w:name w:val="Allgemein"/>
          <w:gallery w:val="placeholder"/>
        </w:category>
        <w:types>
          <w:type w:val="bbPlcHdr"/>
        </w:types>
        <w:behaviors>
          <w:behavior w:val="content"/>
        </w:behaviors>
        <w:guid w:val="{3DCE55F5-91EF-497B-9A56-218F31522EF5}"/>
      </w:docPartPr>
      <w:docPartBody>
        <w:p w:rsidR="00871FA1" w:rsidRDefault="00871FA1" w:rsidP="00871FA1">
          <w:pPr>
            <w:pStyle w:val="36CE67E1DBDC44719B8AFCCAE1F66471"/>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FA1"/>
    <w:rsid w:val="001B4494"/>
    <w:rsid w:val="0020079A"/>
    <w:rsid w:val="00311AAF"/>
    <w:rsid w:val="00386DD5"/>
    <w:rsid w:val="00514503"/>
    <w:rsid w:val="00555E90"/>
    <w:rsid w:val="006C472B"/>
    <w:rsid w:val="00871FA1"/>
    <w:rsid w:val="00945D5A"/>
    <w:rsid w:val="00997050"/>
    <w:rsid w:val="00AA0E5F"/>
    <w:rsid w:val="00B22AC4"/>
    <w:rsid w:val="00C04D1F"/>
    <w:rsid w:val="00C712C4"/>
    <w:rsid w:val="00F67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1FA1"/>
    <w:rPr>
      <w:color w:val="666666"/>
    </w:rPr>
  </w:style>
  <w:style w:type="paragraph" w:customStyle="1" w:styleId="2FB04B241B344B78ACD0C03E92628851">
    <w:name w:val="2FB04B241B344B78ACD0C03E92628851"/>
    <w:rsid w:val="00871FA1"/>
  </w:style>
  <w:style w:type="paragraph" w:customStyle="1" w:styleId="36CE67E1DBDC44719B8AFCCAE1F66471">
    <w:name w:val="36CE67E1DBDC44719B8AFCCAE1F66471"/>
    <w:rsid w:val="00871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951</Words>
  <Characters>6958</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2026-05-29T13:39:00Z</dcterms:created>
  <dcterms:modified xsi:type="dcterms:W3CDTF">2026-05-29T13:39:00Z</dcterms:modified>
</cp:coreProperties>
</file>